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20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2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1 Home Learning for the week beginning 10th May 2021</w:t>
      </w:r>
      <w:r w:rsidDel="00000000" w:rsidR="00000000" w:rsidRPr="00000000">
        <w:rPr>
          <w:rtl w:val="0"/>
        </w:rPr>
      </w:r>
    </w:p>
    <w:tbl>
      <w:tblPr>
        <w:tblStyle w:val="Table1"/>
        <w:tblW w:w="19012.82405302686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1.2242685166664"/>
        <w:gridCol w:w="2427.199928170064"/>
        <w:gridCol w:w="2427.199928170064"/>
        <w:gridCol w:w="2805"/>
        <w:gridCol w:w="3000"/>
        <w:gridCol w:w="2070"/>
        <w:gridCol w:w="2475"/>
        <w:gridCol w:w="2427.199928170064"/>
        <w:tblGridChange w:id="0">
          <w:tblGrid>
            <w:gridCol w:w="1381.2242685166664"/>
            <w:gridCol w:w="2427.199928170064"/>
            <w:gridCol w:w="2427.199928170064"/>
            <w:gridCol w:w="2805"/>
            <w:gridCol w:w="3000"/>
            <w:gridCol w:w="2070"/>
            <w:gridCol w:w="2475"/>
            <w:gridCol w:w="2427.199928170064"/>
          </w:tblGrid>
        </w:tblGridChange>
      </w:tblGrid>
      <w:tr>
        <w:trPr>
          <w:trHeight w:val="1770" w:hRule="atLeast"/>
        </w:trP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Phonics &amp; Spelling  (30 mins)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223838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196155</wp:posOffset>
                  </wp:positionV>
                  <wp:extent cx="371475" cy="379401"/>
                  <wp:effectExtent b="0" l="0" r="0" t="0"/>
                  <wp:wrapSquare wrapText="bothSides" distB="114300" distT="114300" distL="114300" distR="11430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9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Reading - This book links with phonics and spelling and will be read for guided reading sessions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714375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2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Literacy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 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(15 minutes)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Leap into Life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Afternoon Work </w:t>
            </w:r>
          </w:p>
          <w:p w:rsidR="00000000" w:rsidDel="00000000" w:rsidP="00000000" w:rsidRDefault="00000000" w:rsidRPr="00000000" w14:paraId="00000014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(45 mins)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Emotions &amp; Feelings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5" w:hRule="atLeast"/>
        </w:trPr>
        <w:tc>
          <w:tcPr>
            <w:gridSpan w:val="8"/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This week’s learning behaviour: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This week Class 1 will be continuing to think about managing distractions as they work.  To be productive in your learning, you sometimes need to recognise and reduce the things that distract you. A hedgehog rolls itself up into a ball tightly. Maybe if we try to be like the hedgehog, we can shut out the parts of the day which prevent us from giving our all to our learning - whatever that may be. 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-28574</wp:posOffset>
                  </wp:positionH>
                  <wp:positionV relativeFrom="paragraph">
                    <wp:posOffset>61356</wp:posOffset>
                  </wp:positionV>
                  <wp:extent cx="1070985" cy="843519"/>
                  <wp:effectExtent b="0" l="0" r="0" t="0"/>
                  <wp:wrapSquare wrapText="bothSides" distB="0" distT="0" distL="0" distR="0"/>
                  <wp:docPr id="2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85" cy="8435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Monday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29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2A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8</w:t>
            </w:r>
          </w:p>
          <w:p w:rsidR="00000000" w:rsidDel="00000000" w:rsidP="00000000" w:rsidRDefault="00000000" w:rsidRPr="00000000" w14:paraId="0000002B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Language Session</w:t>
            </w:r>
          </w:p>
          <w:p w:rsidR="00000000" w:rsidDel="00000000" w:rsidP="00000000" w:rsidRDefault="00000000" w:rsidRPr="00000000" w14:paraId="0000002C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/ur/ as er</w:t>
            </w:r>
          </w:p>
          <w:p w:rsidR="00000000" w:rsidDel="00000000" w:rsidP="00000000" w:rsidRDefault="00000000" w:rsidRPr="00000000" w14:paraId="0000003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26</w:t>
            </w:r>
          </w:p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37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3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Block 6 Week 4</w:t>
            </w:r>
          </w:p>
          <w:p w:rsidR="00000000" w:rsidDel="00000000" w:rsidP="00000000" w:rsidRDefault="00000000" w:rsidRPr="00000000" w14:paraId="00000039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319213" cy="1354549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3545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328738" cy="1340817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340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262063" cy="1367234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367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</w:rPr>
              <w:drawing>
                <wp:inline distB="114300" distT="114300" distL="114300" distR="114300">
                  <wp:extent cx="1328738" cy="1625583"/>
                  <wp:effectExtent b="0" l="0" r="0" t="0"/>
                  <wp:docPr id="1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625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https://classroom.thenational.academy/lessons/counting-up-to-15-objects-and-putting-them-in-order-part-2-cdj38e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hyperlink r:id="rId15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https://classroom.thenational.academy/lessons/counting-up-to-15-objects-and-putting-them-in-order-part-3-60v6cc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https://classroom.thenational.academy/lessons/to-step-and-speak-the-story-6dh30d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https://classroom.thenational.academy/lessons/to-explore-problems-that-matter-6mwkgt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Tahoma" w:cs="Tahoma" w:eastAsia="Tahoma" w:hAnsi="Tahoma"/>
                <w:i w:val="1"/>
                <w:color w:val="1155cc"/>
                <w:sz w:val="20"/>
                <w:szCs w:val="20"/>
                <w:u w:val="single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Physical Education KS1 / KS2: Obstacle Challenge - Trust and Teamwork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before="0" w:line="240" w:lineRule="auto"/>
              <w:rPr>
                <w:rFonts w:ascii="Tahoma" w:cs="Tahoma" w:eastAsia="Tahoma" w:hAnsi="Tahoma"/>
                <w:i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61">
            <w:pPr>
              <w:spacing w:after="160" w:line="240" w:lineRule="auto"/>
              <w:ind w:right="175"/>
              <w:jc w:val="both"/>
              <w:rPr>
                <w:rFonts w:ascii="Tahoma" w:cs="Tahoma" w:eastAsia="Tahoma" w:hAnsi="Tahoma"/>
                <w:b w:val="1"/>
                <w:u w:val="single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https://www.bbc.co.uk/bitesize/clips/z3yr87h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ind w:right="175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line="259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Friendship ppt - I will upload</w:t>
            </w:r>
          </w:p>
          <w:p w:rsidR="00000000" w:rsidDel="00000000" w:rsidP="00000000" w:rsidRDefault="00000000" w:rsidRPr="00000000" w14:paraId="00000066">
            <w:pPr>
              <w:spacing w:line="259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59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What I want in a friend sheet</w:t>
            </w:r>
          </w:p>
          <w:p w:rsidR="00000000" w:rsidDel="00000000" w:rsidP="00000000" w:rsidRDefault="00000000" w:rsidRPr="00000000" w14:paraId="00000068">
            <w:pPr>
              <w:spacing w:line="259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59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Friendship scenario cards - I will upload this week.</w:t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/ai/ as ai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Language Session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27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ch as tch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Block 6 Week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319213" cy="1354549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3545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328738" cy="1340817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340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262063" cy="1367234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367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</w:rPr>
              <w:drawing>
                <wp:inline distB="114300" distT="114300" distL="114300" distR="114300">
                  <wp:extent cx="1328738" cy="1625583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625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color w:val="434343"/>
                <w:sz w:val="18"/>
                <w:szCs w:val="18"/>
                <w:u w:val="single"/>
              </w:rPr>
            </w:pPr>
            <w:hyperlink r:id="rId18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https://classroom.thenational.academy/lessons/to-recognise-and-describe-repeating-patterns-6hjk4c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color w:val="434343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color w:val="434343"/>
                <w:sz w:val="18"/>
                <w:szCs w:val="18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https://classroom.thenational.academy/lessons/to-consolidate-learning-6tgk8r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34"/>
                <w:szCs w:val="34"/>
                <w:rtl w:val="0"/>
              </w:rPr>
              <w:t xml:space="preserve">THELMA HULBERT GALLERY IN SCHOOL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https://classroom.thenational.academy/lessons/what-are-the-parts-of-trees-and-plants-called-c9h6cr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20"/>
                <w:szCs w:val="20"/>
                <w:highlight w:val="magenta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/ee/ as ee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27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alternatives for sh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Block 6 Week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319213" cy="1354549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3545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328738" cy="1340817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340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262063" cy="1367234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367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</w:rPr>
              <w:drawing>
                <wp:inline distB="114300" distT="114300" distL="114300" distR="114300">
                  <wp:extent cx="1328738" cy="1625583"/>
                  <wp:effectExtent b="0" l="0" r="0" t="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625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Reception]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https://classroom.thenational.academy/lessons/comparing-sets-without-counting-cgvpac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Elicitation</w:t>
            </w:r>
          </w:p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 will upload to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Read the story of The Disgusting Sandwich - I will post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Elicitation - I will put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21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https://classroom.thenational.academy/lessons/stop-look-listen-6rr68e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spacing w:line="259" w:lineRule="auto"/>
              <w:ind w:left="0" w:firstLine="0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/igh/ as ‘igh’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Recap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25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e as ea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Handwriting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214438" cy="1383536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383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319213" cy="1380858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380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019175" cy="135255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2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Inference Reading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https://classroom.thenational.academy/lessons/creating-patterns-with-shapes-ctj3gc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Find a half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Make equal parts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hyperlink r:id="rId2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https://classroom.thenational.academy/lessons/to-identify-one-half-of-a-shape-60up2c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Read the story of The Disgusting Sandwich. 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Make a map of the park to help you to remember the story.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Music / Art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https://www.tate.org.uk/kids/explore/kids-view/explore-georgia-okeeffe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Uploaded ppt about Georgia O’Keeffe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J</w:t>
            </w: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ack and the Beanstalk. 2: Jack went to market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5">
            <w:pPr>
              <w:shd w:fill="ffffff" w:val="clear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6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Friday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/oa/ as ‘oa’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Unit 11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Recap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  <w:br w:type="textWrapping"/>
              <w:t xml:space="preserve">Unit 27</w:t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/w/ /o/ as wa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Handwriting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214438" cy="1383536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383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319213" cy="1380858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380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019175" cy="1352550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2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Inference Reading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https://classroom.thenational.academy/lessons/sorting-2d-shapes-cdh3et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 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Find a half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Recognise a half</w:t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hyperlink r:id="rId30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https://classroom.thenational.academy/lessons/to-find-half-of-a-quantity-6nhpct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1/</w:t>
            </w: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 will put up ome photos.  Can you write short sentences about what the images provide evidence of.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177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  <w:highlight w:val="white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Lesson 3 What affects where people live? 23m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9">
            <w:pPr>
              <w:shd w:fill="ffffff" w:val="clear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A">
      <w:pPr>
        <w:spacing w:before="0" w:line="240" w:lineRule="auto"/>
        <w:rPr>
          <w:rFonts w:ascii="Tahoma" w:cs="Tahoma" w:eastAsia="Tahoma" w:hAnsi="Tahoma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before="0" w:line="24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Rec done oi</w:t>
      </w:r>
    </w:p>
    <w:p w:rsidR="00000000" w:rsidDel="00000000" w:rsidP="00000000" w:rsidRDefault="00000000" w:rsidRPr="00000000" w14:paraId="0000017D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Nnsdone</w:t>
      </w:r>
    </w:p>
    <w:p w:rsidR="00000000" w:rsidDel="00000000" w:rsidP="00000000" w:rsidRDefault="00000000" w:rsidRPr="00000000" w14:paraId="0000017E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6 wke 2</w:t>
      </w:r>
    </w:p>
    <w:p w:rsidR="00000000" w:rsidDel="00000000" w:rsidP="00000000" w:rsidRDefault="00000000" w:rsidRPr="00000000" w14:paraId="0000017F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1 unit 26</w:t>
      </w:r>
    </w:p>
    <w:p w:rsidR="00000000" w:rsidDel="00000000" w:rsidP="00000000" w:rsidRDefault="00000000" w:rsidRPr="00000000" w14:paraId="00000180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Orange</w:t>
      </w:r>
    </w:p>
    <w:p w:rsidR="00000000" w:rsidDel="00000000" w:rsidP="00000000" w:rsidRDefault="00000000" w:rsidRPr="00000000" w14:paraId="00000181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x</w:t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lassroom.thenational.academy/lessons/comparing-sets-without-counting-cgvpac" TargetMode="External"/><Relationship Id="rId22" Type="http://schemas.openxmlformats.org/officeDocument/2006/relationships/image" Target="media/image3.png"/><Relationship Id="rId21" Type="http://schemas.openxmlformats.org/officeDocument/2006/relationships/hyperlink" Target="https://classroom.thenational.academy/lessons/stop-look-listen-6rr68e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hyperlink" Target="https://classroom.thenational.academy/lessons/to-identify-one-half-of-a-shape-60up2c" TargetMode="External"/><Relationship Id="rId25" Type="http://schemas.openxmlformats.org/officeDocument/2006/relationships/hyperlink" Target="https://classroom.thenational.academy/lessons/creating-patterns-with-shapes-ctj3gc" TargetMode="External"/><Relationship Id="rId28" Type="http://schemas.openxmlformats.org/officeDocument/2006/relationships/hyperlink" Target="https://www.bbc.co.uk/teach/school-radio/music-jack-and-the-beanstalk-song2/zkhrbdm" TargetMode="External"/><Relationship Id="rId27" Type="http://schemas.openxmlformats.org/officeDocument/2006/relationships/hyperlink" Target="https://www.tate.org.uk/kids/explore/kids-view/explore-georgia-okeeffe" TargetMode="External"/><Relationship Id="rId5" Type="http://schemas.openxmlformats.org/officeDocument/2006/relationships/styles" Target="styles.xml"/><Relationship Id="rId6" Type="http://schemas.openxmlformats.org/officeDocument/2006/relationships/image" Target="media/image4.gif"/><Relationship Id="rId29" Type="http://schemas.openxmlformats.org/officeDocument/2006/relationships/hyperlink" Target="https://classroom.thenational.academy/lessons/sorting-2d-shapes-cdh3et" TargetMode="External"/><Relationship Id="rId7" Type="http://schemas.openxmlformats.org/officeDocument/2006/relationships/image" Target="media/image11.jpg"/><Relationship Id="rId8" Type="http://schemas.openxmlformats.org/officeDocument/2006/relationships/image" Target="media/image8.png"/><Relationship Id="rId31" Type="http://schemas.openxmlformats.org/officeDocument/2006/relationships/hyperlink" Target="https://classroom.thenational.academy/lessons/what-affects-where-people-live-68vkjt" TargetMode="External"/><Relationship Id="rId30" Type="http://schemas.openxmlformats.org/officeDocument/2006/relationships/hyperlink" Target="https://classroom.thenational.academy/lessons/to-find-half-of-a-quantity-6nhpct" TargetMode="External"/><Relationship Id="rId11" Type="http://schemas.openxmlformats.org/officeDocument/2006/relationships/image" Target="media/image1.png"/><Relationship Id="rId10" Type="http://schemas.openxmlformats.org/officeDocument/2006/relationships/image" Target="media/image12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5" Type="http://schemas.openxmlformats.org/officeDocument/2006/relationships/hyperlink" Target="https://classroom.thenational.academy/lessons/counting-up-to-15-objects-and-putting-them-in-order-part-3-60v6cc" TargetMode="External"/><Relationship Id="rId14" Type="http://schemas.openxmlformats.org/officeDocument/2006/relationships/image" Target="media/image10.png"/><Relationship Id="rId17" Type="http://schemas.openxmlformats.org/officeDocument/2006/relationships/hyperlink" Target="https://www.bbc.co.uk/bitesize/clips/z3yr87h" TargetMode="External"/><Relationship Id="rId16" Type="http://schemas.openxmlformats.org/officeDocument/2006/relationships/hyperlink" Target="https://www.bbc.co.uk/teach/class-clips-video/physical-education-ks1-ks2-lets-get-active-obstacle-challenge-trust-and-teamwork/znhrxyc" TargetMode="External"/><Relationship Id="rId19" Type="http://schemas.openxmlformats.org/officeDocument/2006/relationships/hyperlink" Target="https://classroom.thenational.academy/lessons/what-are-the-parts-of-trees-and-plants-called-c9h6cr" TargetMode="External"/><Relationship Id="rId18" Type="http://schemas.openxmlformats.org/officeDocument/2006/relationships/hyperlink" Target="https://classroom.thenational.academy/lessons/to-recognise-and-describe-repeating-patterns-6hjk4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