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1212850</wp:posOffset>
            </wp:positionH>
            <wp:positionV relativeFrom="paragraph">
              <wp:posOffset>190500</wp:posOffset>
            </wp:positionV>
            <wp:extent cx="1390650" cy="1024689"/>
            <wp:effectExtent b="0" l="0" r="0" t="0"/>
            <wp:wrapSquare wrapText="bothSides" distB="114300" distT="114300" distL="114300" distR="114300"/>
            <wp:docPr id="78" name="image2.gif"/>
            <a:graphic>
              <a:graphicData uri="http://schemas.openxmlformats.org/drawingml/2006/picture">
                <pic:pic>
                  <pic:nvPicPr>
                    <pic:cNvPr id="0" name="image2.gif"/>
                    <pic:cNvPicPr preferRelativeResize="0"/>
                  </pic:nvPicPr>
                  <pic:blipFill>
                    <a:blip r:embed="rId7"/>
                    <a:srcRect b="0" l="0" r="0" t="0"/>
                    <a:stretch>
                      <a:fillRect/>
                    </a:stretch>
                  </pic:blipFill>
                  <pic:spPr>
                    <a:xfrm>
                      <a:off x="0" y="0"/>
                      <a:ext cx="1390650" cy="1024689"/>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11991975</wp:posOffset>
            </wp:positionH>
            <wp:positionV relativeFrom="paragraph">
              <wp:posOffset>9525</wp:posOffset>
            </wp:positionV>
            <wp:extent cx="1390650" cy="955539"/>
            <wp:effectExtent b="0" l="0" r="0" t="0"/>
            <wp:wrapSquare wrapText="bothSides" distB="0" distT="0" distL="0" distR="0"/>
            <wp:docPr id="7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90650" cy="955539"/>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00" w:lineRule="auto"/>
        <w:jc w:val="center"/>
        <w:rPr>
          <w:sz w:val="48"/>
          <w:szCs w:val="48"/>
        </w:rPr>
      </w:pPr>
      <w:r w:rsidDel="00000000" w:rsidR="00000000" w:rsidRPr="00000000">
        <w:rPr>
          <w:rFonts w:ascii="Tahoma" w:cs="Tahoma" w:eastAsia="Tahoma" w:hAnsi="Tahoma"/>
          <w:color w:val="3d85c6"/>
          <w:sz w:val="36"/>
          <w:szCs w:val="36"/>
          <w:rtl w:val="0"/>
        </w:rPr>
        <w:t xml:space="preserve">                            </w:t>
      </w:r>
      <w:r w:rsidDel="00000000" w:rsidR="00000000" w:rsidRPr="00000000">
        <w:rPr>
          <w:rFonts w:ascii="Tahoma" w:cs="Tahoma" w:eastAsia="Tahoma" w:hAnsi="Tahoma"/>
          <w:color w:val="3d85c6"/>
          <w:sz w:val="48"/>
          <w:szCs w:val="48"/>
          <w:rtl w:val="0"/>
        </w:rPr>
        <w:t xml:space="preserve">Class 1 Home Learning for the week beginning 4th January 2021</w:t>
      </w:r>
      <w:r w:rsidDel="00000000" w:rsidR="00000000" w:rsidRPr="00000000">
        <w:rPr>
          <w:rtl w:val="0"/>
        </w:rPr>
      </w:r>
    </w:p>
    <w:tbl>
      <w:tblPr>
        <w:tblStyle w:val="Table1"/>
        <w:tblW w:w="228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3090"/>
        <w:gridCol w:w="2685"/>
        <w:gridCol w:w="3060"/>
        <w:gridCol w:w="6765"/>
        <w:gridCol w:w="5700"/>
        <w:tblGridChange w:id="0">
          <w:tblGrid>
            <w:gridCol w:w="1530"/>
            <w:gridCol w:w="3090"/>
            <w:gridCol w:w="2685"/>
            <w:gridCol w:w="3060"/>
            <w:gridCol w:w="6765"/>
            <w:gridCol w:w="5700"/>
          </w:tblGrid>
        </w:tblGridChange>
      </w:tblGrid>
      <w:tr>
        <w:tc>
          <w:tcPr>
            <w:shd w:fill="e06666"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Tahoma" w:cs="Tahoma" w:eastAsia="Tahoma" w:hAnsi="Tahoma"/>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rFonts w:ascii="Tahoma" w:cs="Tahoma" w:eastAsia="Tahoma" w:hAnsi="Tahoma"/>
              </w:rPr>
            </w:pPr>
            <w:r w:rsidDel="00000000" w:rsidR="00000000" w:rsidRPr="00000000">
              <w:rPr>
                <w:rFonts w:ascii="Tahoma" w:cs="Tahoma" w:eastAsia="Tahoma" w:hAnsi="Tahoma"/>
                <w:rtl w:val="0"/>
              </w:rPr>
              <w:t xml:space="preserve">Phonics (30 mins)</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center"/>
              <w:rPr>
                <w:rFonts w:ascii="Tahoma" w:cs="Tahoma" w:eastAsia="Tahoma" w:hAnsi="Tahoma"/>
              </w:rPr>
            </w:pPr>
            <w:r w:rsidDel="00000000" w:rsidR="00000000" w:rsidRPr="00000000">
              <w:rPr>
                <w:rFonts w:ascii="Tahoma" w:cs="Tahoma" w:eastAsia="Tahoma" w:hAnsi="Tahoma"/>
                <w:rtl w:val="0"/>
              </w:rPr>
              <w:t xml:space="preserve">Reading (30 mins)</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jc w:val="center"/>
              <w:rPr>
                <w:rFonts w:ascii="Tahoma" w:cs="Tahoma" w:eastAsia="Tahoma" w:hAnsi="Tahoma"/>
              </w:rPr>
            </w:pPr>
            <w:r w:rsidDel="00000000" w:rsidR="00000000" w:rsidRPr="00000000">
              <w:rPr>
                <w:rFonts w:ascii="Tahoma" w:cs="Tahoma" w:eastAsia="Tahoma" w:hAnsi="Tahoma"/>
                <w:rtl w:val="0"/>
              </w:rPr>
              <w:t xml:space="preserve">Writing (30 mins)</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center"/>
              <w:rPr>
                <w:rFonts w:ascii="Tahoma" w:cs="Tahoma" w:eastAsia="Tahoma" w:hAnsi="Tahoma"/>
              </w:rPr>
            </w:pPr>
            <w:r w:rsidDel="00000000" w:rsidR="00000000" w:rsidRPr="00000000">
              <w:rPr>
                <w:rFonts w:ascii="Tahoma" w:cs="Tahoma" w:eastAsia="Tahoma" w:hAnsi="Tahoma"/>
                <w:rtl w:val="0"/>
              </w:rPr>
              <w:t xml:space="preserve">Maths (30 mins)</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jc w:val="center"/>
              <w:rPr>
                <w:rFonts w:ascii="Tahoma" w:cs="Tahoma" w:eastAsia="Tahoma" w:hAnsi="Tahoma"/>
              </w:rPr>
            </w:pPr>
            <w:r w:rsidDel="00000000" w:rsidR="00000000" w:rsidRPr="00000000">
              <w:rPr>
                <w:rFonts w:ascii="Tahoma" w:cs="Tahoma" w:eastAsia="Tahoma" w:hAnsi="Tahoma"/>
                <w:rtl w:val="0"/>
              </w:rPr>
              <w:t xml:space="preserve">Afternoon Project</w:t>
            </w:r>
          </w:p>
          <w:p w:rsidR="00000000" w:rsidDel="00000000" w:rsidP="00000000" w:rsidRDefault="00000000" w:rsidRPr="00000000" w14:paraId="0000000C">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                                  </w:t>
            </w:r>
          </w:p>
        </w:tc>
      </w:tr>
      <w:tr>
        <w:trPr>
          <w:trHeight w:val="42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0E">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0F">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Monday</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widowControl w:val="0"/>
              <w:spacing w:before="240" w:line="256.8" w:lineRule="auto"/>
              <w:rPr>
                <w:rFonts w:ascii="Tahoma" w:cs="Tahoma" w:eastAsia="Tahoma" w:hAnsi="Tahoma"/>
                <w:color w:val="38761d"/>
              </w:rPr>
            </w:pPr>
            <w:r w:rsidDel="00000000" w:rsidR="00000000" w:rsidRPr="00000000">
              <w:rPr>
                <w:rFonts w:ascii="Tahoma" w:cs="Tahoma" w:eastAsia="Tahoma" w:hAnsi="Tahoma"/>
                <w:color w:val="38761d"/>
                <w:rtl w:val="0"/>
              </w:rPr>
              <w:t xml:space="preserve">Phonics – this week we will be recapping the sounds we have learnt from the last weeks of the autumn term</w:t>
            </w:r>
          </w:p>
          <w:p w:rsidR="00000000" w:rsidDel="00000000" w:rsidP="00000000" w:rsidRDefault="00000000" w:rsidRPr="00000000" w14:paraId="00000011">
            <w:pPr>
              <w:widowControl w:val="0"/>
              <w:spacing w:before="240" w:line="256.8" w:lineRule="auto"/>
              <w:rPr>
                <w:rFonts w:ascii="Tahoma" w:cs="Tahoma" w:eastAsia="Tahoma" w:hAnsi="Tahoma"/>
                <w:color w:val="38761d"/>
              </w:rPr>
            </w:pPr>
            <w:hyperlink r:id="rId9">
              <w:r w:rsidDel="00000000" w:rsidR="00000000" w:rsidRPr="00000000">
                <w:rPr>
                  <w:rFonts w:ascii="Tahoma" w:cs="Tahoma" w:eastAsia="Tahoma" w:hAnsi="Tahoma"/>
                  <w:color w:val="1155cc"/>
                  <w:u w:val="single"/>
                  <w:rtl w:val="0"/>
                </w:rPr>
                <w:t xml:space="preserve">https://www.activelearnprimary.co.uk/planning#bugclub_phonics</w:t>
              </w:r>
            </w:hyperlink>
            <w:r w:rsidDel="00000000" w:rsidR="00000000" w:rsidRPr="00000000">
              <w:rPr>
                <w:rFonts w:ascii="Tahoma" w:cs="Tahoma" w:eastAsia="Tahoma" w:hAnsi="Tahoma"/>
                <w:color w:val="38761d"/>
                <w:rtl w:val="0"/>
              </w:rPr>
              <w:t xml:space="preserve">  </w:t>
            </w:r>
          </w:p>
          <w:p w:rsidR="00000000" w:rsidDel="00000000" w:rsidP="00000000" w:rsidRDefault="00000000" w:rsidRPr="00000000" w14:paraId="00000012">
            <w:pPr>
              <w:widowControl w:val="0"/>
              <w:spacing w:before="240" w:line="256.8" w:lineRule="auto"/>
              <w:rPr>
                <w:rFonts w:ascii="Tahoma" w:cs="Tahoma" w:eastAsia="Tahoma" w:hAnsi="Tahoma"/>
                <w:color w:val="38761d"/>
              </w:rPr>
            </w:pPr>
            <w:r w:rsidDel="00000000" w:rsidR="00000000" w:rsidRPr="00000000">
              <w:rPr>
                <w:rtl w:val="0"/>
              </w:rPr>
            </w:r>
          </w:p>
          <w:p w:rsidR="00000000" w:rsidDel="00000000" w:rsidP="00000000" w:rsidRDefault="00000000" w:rsidRPr="00000000" w14:paraId="00000013">
            <w:pPr>
              <w:widowControl w:val="0"/>
              <w:spacing w:before="0" w:line="256.8" w:lineRule="auto"/>
              <w:rPr>
                <w:rFonts w:ascii="Tahoma" w:cs="Tahoma" w:eastAsia="Tahoma" w:hAnsi="Tahoma"/>
                <w:color w:val="9900ff"/>
                <w:u w:val="single"/>
              </w:rPr>
            </w:pPr>
            <w:r w:rsidDel="00000000" w:rsidR="00000000" w:rsidRPr="00000000">
              <w:rPr>
                <w:rFonts w:ascii="Tahoma" w:cs="Tahoma" w:eastAsia="Tahoma" w:hAnsi="Tahoma"/>
                <w:color w:val="9900ff"/>
                <w:u w:val="single"/>
                <w:rtl w:val="0"/>
              </w:rPr>
              <w:t xml:space="preserve">Reception</w:t>
            </w:r>
          </w:p>
          <w:p w:rsidR="00000000" w:rsidDel="00000000" w:rsidP="00000000" w:rsidRDefault="00000000" w:rsidRPr="00000000" w14:paraId="00000014">
            <w:pPr>
              <w:widowControl w:val="0"/>
              <w:spacing w:before="0" w:line="256.8" w:lineRule="auto"/>
              <w:rPr>
                <w:rFonts w:ascii="Tahoma" w:cs="Tahoma" w:eastAsia="Tahoma" w:hAnsi="Tahoma"/>
                <w:color w:val="9900ff"/>
              </w:rPr>
            </w:pPr>
            <w:r w:rsidDel="00000000" w:rsidR="00000000" w:rsidRPr="00000000">
              <w:rPr>
                <w:rFonts w:ascii="Tahoma" w:cs="Tahoma" w:eastAsia="Tahoma" w:hAnsi="Tahoma"/>
                <w:color w:val="9900ff"/>
                <w:rtl w:val="0"/>
              </w:rPr>
              <w:t xml:space="preserve">Phase 3, unit 6, phoneme ‘j’, written as ‘j’.</w:t>
            </w:r>
          </w:p>
          <w:p w:rsidR="00000000" w:rsidDel="00000000" w:rsidP="00000000" w:rsidRDefault="00000000" w:rsidRPr="00000000" w14:paraId="00000015">
            <w:pPr>
              <w:widowControl w:val="0"/>
              <w:spacing w:before="240" w:line="256.8" w:lineRule="auto"/>
              <w:rPr>
                <w:rFonts w:ascii="Tahoma" w:cs="Tahoma" w:eastAsia="Tahoma" w:hAnsi="Tahoma"/>
              </w:rPr>
            </w:pPr>
            <w:r w:rsidDel="00000000" w:rsidR="00000000" w:rsidRPr="00000000">
              <w:rPr>
                <w:rFonts w:ascii="Tahoma" w:cs="Tahoma" w:eastAsia="Tahoma" w:hAnsi="Tahoma"/>
                <w:u w:val="single"/>
                <w:rtl w:val="0"/>
              </w:rPr>
              <w:t xml:space="preserve">Year 1 and Year 2 </w:t>
            </w:r>
            <w:r w:rsidDel="00000000" w:rsidR="00000000" w:rsidRPr="00000000">
              <w:rPr>
                <w:rFonts w:ascii="Tahoma" w:cs="Tahoma" w:eastAsia="Tahoma" w:hAnsi="Tahoma"/>
                <w:rtl w:val="0"/>
              </w:rPr>
              <w:t xml:space="preserve">–recapping those sounds identified in the end of autumn term assessment Phase 5, Unit 24, phoneme ‘s’, written as ‘c(e), c(i), c(y)’</w:t>
            </w:r>
          </w:p>
          <w:p w:rsidR="00000000" w:rsidDel="00000000" w:rsidP="00000000" w:rsidRDefault="00000000" w:rsidRPr="00000000" w14:paraId="00000016">
            <w:pPr>
              <w:widowControl w:val="0"/>
              <w:spacing w:before="240" w:line="256.8" w:lineRule="auto"/>
              <w:rPr>
                <w:rFonts w:ascii="Tahoma" w:cs="Tahoma" w:eastAsia="Tahoma" w:hAnsi="Tahoma"/>
                <w:color w:val="38761d"/>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17">
            <w:pPr>
              <w:widowControl w:val="0"/>
              <w:spacing w:after="0" w:line="240" w:lineRule="auto"/>
              <w:rPr>
                <w:rFonts w:ascii="Tahoma" w:cs="Tahoma" w:eastAsia="Tahoma" w:hAnsi="Tahoma"/>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22230</wp:posOffset>
                  </wp:positionH>
                  <wp:positionV relativeFrom="paragraph">
                    <wp:posOffset>26675</wp:posOffset>
                  </wp:positionV>
                  <wp:extent cx="509270" cy="528955"/>
                  <wp:effectExtent b="0" l="0" r="0" t="0"/>
                  <wp:wrapSquare wrapText="bothSides" distB="114300" distT="114300" distL="114300" distR="114300"/>
                  <wp:docPr id="7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09270" cy="528955"/>
                          </a:xfrm>
                          <a:prstGeom prst="rect"/>
                          <a:ln/>
                        </pic:spPr>
                      </pic:pic>
                    </a:graphicData>
                  </a:graphic>
                </wp:anchor>
              </w:drawing>
            </w:r>
          </w:p>
          <w:p w:rsidR="00000000" w:rsidDel="00000000" w:rsidP="00000000" w:rsidRDefault="00000000" w:rsidRPr="00000000" w14:paraId="00000018">
            <w:pPr>
              <w:widowControl w:val="0"/>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19">
            <w:pPr>
              <w:widowControl w:val="0"/>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1A">
            <w:pPr>
              <w:widowControl w:val="0"/>
              <w:spacing w:after="0" w:line="240" w:lineRule="auto"/>
              <w:rPr>
                <w:rFonts w:ascii="Tahoma" w:cs="Tahoma" w:eastAsia="Tahoma" w:hAnsi="Tahoma"/>
              </w:rPr>
            </w:pPr>
            <w:hyperlink r:id="rId11">
              <w:r w:rsidDel="00000000" w:rsidR="00000000" w:rsidRPr="00000000">
                <w:rPr>
                  <w:rFonts w:ascii="Tahoma" w:cs="Tahoma" w:eastAsia="Tahoma" w:hAnsi="Tahoma"/>
                  <w:u w:val="single"/>
                  <w:rtl w:val="0"/>
                </w:rPr>
                <w:t xml:space="preserve">https://www.activelearnprimary.co.uk/login?c=0</w:t>
              </w:r>
            </w:hyperlink>
            <w:r w:rsidDel="00000000" w:rsidR="00000000" w:rsidRPr="00000000">
              <w:rPr>
                <w:rFonts w:ascii="Tahoma" w:cs="Tahoma" w:eastAsia="Tahoma" w:hAnsi="Tahoma"/>
                <w:rtl w:val="0"/>
              </w:rPr>
              <w:t xml:space="preserve"> </w:t>
            </w:r>
          </w:p>
          <w:p w:rsidR="00000000" w:rsidDel="00000000" w:rsidP="00000000" w:rsidRDefault="00000000" w:rsidRPr="00000000" w14:paraId="0000001B">
            <w:pPr>
              <w:widowControl w:val="0"/>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1C">
            <w:pPr>
              <w:widowControl w:val="0"/>
              <w:spacing w:after="0" w:line="240" w:lineRule="auto"/>
              <w:rPr>
                <w:rFonts w:ascii="Tahoma" w:cs="Tahoma" w:eastAsia="Tahoma" w:hAnsi="Tahoma"/>
              </w:rPr>
            </w:pPr>
            <w:r w:rsidDel="00000000" w:rsidR="00000000" w:rsidRPr="00000000">
              <w:rPr>
                <w:rFonts w:ascii="Tahoma" w:cs="Tahoma" w:eastAsia="Tahoma" w:hAnsi="Tahoma"/>
                <w:rtl w:val="0"/>
              </w:rPr>
              <w:t xml:space="preserve">Check your account for book allocations. </w:t>
            </w:r>
          </w:p>
          <w:p w:rsidR="00000000" w:rsidDel="00000000" w:rsidP="00000000" w:rsidRDefault="00000000" w:rsidRPr="00000000" w14:paraId="0000001D">
            <w:pPr>
              <w:widowControl w:val="0"/>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1E">
            <w:pPr>
              <w:widowControl w:val="0"/>
              <w:spacing w:after="0" w:line="240" w:lineRule="auto"/>
              <w:rPr>
                <w:rFonts w:ascii="Tahoma" w:cs="Tahoma" w:eastAsia="Tahoma" w:hAnsi="Tahoma"/>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1F">
            <w:pPr>
              <w:spacing w:line="240" w:lineRule="auto"/>
              <w:rPr>
                <w:rFonts w:ascii="Tahoma" w:cs="Tahoma" w:eastAsia="Tahoma" w:hAnsi="Tahoma"/>
              </w:rPr>
            </w:pPr>
            <w:r w:rsidDel="00000000" w:rsidR="00000000" w:rsidRPr="00000000">
              <w:rPr>
                <w:rFonts w:ascii="Tahoma" w:cs="Tahoma" w:eastAsia="Tahoma" w:hAnsi="Tahoma"/>
                <w:rtl w:val="0"/>
              </w:rPr>
              <w:t xml:space="preserve">What are your goals this year?  Can you write 2 or 3 of them and explain why you have chosen them?</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20">
            <w:pPr>
              <w:spacing w:after="240" w:before="240" w:line="240" w:lineRule="auto"/>
              <w:rPr>
                <w:rFonts w:ascii="Tahoma" w:cs="Tahoma" w:eastAsia="Tahoma" w:hAnsi="Tahoma"/>
                <w:color w:val="274e13"/>
              </w:rPr>
            </w:pPr>
            <w:r w:rsidDel="00000000" w:rsidR="00000000" w:rsidRPr="00000000">
              <w:rPr>
                <w:rFonts w:ascii="Tahoma" w:cs="Tahoma" w:eastAsia="Tahoma" w:hAnsi="Tahoma"/>
                <w:color w:val="274e13"/>
                <w:rtl w:val="0"/>
              </w:rPr>
              <w:t xml:space="preserve">Reception –</w:t>
            </w:r>
          </w:p>
          <w:p w:rsidR="00000000" w:rsidDel="00000000" w:rsidP="00000000" w:rsidRDefault="00000000" w:rsidRPr="00000000" w14:paraId="00000021">
            <w:pPr>
              <w:spacing w:after="240" w:before="240" w:line="240" w:lineRule="auto"/>
              <w:rPr>
                <w:rFonts w:ascii="Tahoma" w:cs="Tahoma" w:eastAsia="Tahoma" w:hAnsi="Tahoma"/>
                <w:color w:val="274e13"/>
              </w:rPr>
            </w:pPr>
            <w:hyperlink r:id="rId12">
              <w:r w:rsidDel="00000000" w:rsidR="00000000" w:rsidRPr="00000000">
                <w:rPr>
                  <w:rFonts w:ascii="Tahoma" w:cs="Tahoma" w:eastAsia="Tahoma" w:hAnsi="Tahoma"/>
                  <w:color w:val="1155cc"/>
                  <w:u w:val="single"/>
                  <w:rtl w:val="0"/>
                </w:rPr>
                <w:t xml:space="preserve">https://classroom.thenational.academy/units/numbers-within-20-edc2</w:t>
              </w:r>
            </w:hyperlink>
            <w:r w:rsidDel="00000000" w:rsidR="00000000" w:rsidRPr="00000000">
              <w:rPr>
                <w:rFonts w:ascii="Tahoma" w:cs="Tahoma" w:eastAsia="Tahoma" w:hAnsi="Tahoma"/>
                <w:color w:val="274e13"/>
                <w:rtl w:val="0"/>
              </w:rPr>
              <w:t xml:space="preserve"> session 1</w:t>
            </w:r>
          </w:p>
          <w:p w:rsidR="00000000" w:rsidDel="00000000" w:rsidP="00000000" w:rsidRDefault="00000000" w:rsidRPr="00000000" w14:paraId="00000022">
            <w:pPr>
              <w:spacing w:after="240" w:before="240" w:line="240" w:lineRule="auto"/>
              <w:rPr>
                <w:rFonts w:ascii="Tahoma" w:cs="Tahoma" w:eastAsia="Tahoma" w:hAnsi="Tahoma"/>
                <w:color w:val="274e13"/>
              </w:rPr>
            </w:pPr>
            <w:r w:rsidDel="00000000" w:rsidR="00000000" w:rsidRPr="00000000">
              <w:rPr>
                <w:rFonts w:ascii="Tahoma" w:cs="Tahoma" w:eastAsia="Tahoma" w:hAnsi="Tahoma"/>
                <w:color w:val="274e13"/>
                <w:rtl w:val="0"/>
              </w:rPr>
              <w:t xml:space="preserve">Year 1</w:t>
            </w:r>
          </w:p>
          <w:p w:rsidR="00000000" w:rsidDel="00000000" w:rsidP="00000000" w:rsidRDefault="00000000" w:rsidRPr="00000000" w14:paraId="00000023">
            <w:pPr>
              <w:spacing w:after="240" w:before="240" w:line="240" w:lineRule="auto"/>
              <w:rPr>
                <w:rFonts w:ascii="Tahoma" w:cs="Tahoma" w:eastAsia="Tahoma" w:hAnsi="Tahoma"/>
                <w:color w:val="274e13"/>
              </w:rPr>
            </w:pPr>
            <w:hyperlink r:id="rId13">
              <w:r w:rsidDel="00000000" w:rsidR="00000000" w:rsidRPr="00000000">
                <w:rPr>
                  <w:rFonts w:ascii="Tahoma" w:cs="Tahoma" w:eastAsia="Tahoma" w:hAnsi="Tahoma"/>
                  <w:color w:val="1155cc"/>
                  <w:u w:val="single"/>
                  <w:rtl w:val="0"/>
                </w:rPr>
                <w:t xml:space="preserve">https://classroom.thenational.academy/units/numbers-to-50-fe7e</w:t>
              </w:r>
            </w:hyperlink>
            <w:r w:rsidDel="00000000" w:rsidR="00000000" w:rsidRPr="00000000">
              <w:rPr>
                <w:rFonts w:ascii="Tahoma" w:cs="Tahoma" w:eastAsia="Tahoma" w:hAnsi="Tahoma"/>
                <w:color w:val="274e13"/>
                <w:rtl w:val="0"/>
              </w:rPr>
              <w:t xml:space="preserve">     </w:t>
            </w:r>
          </w:p>
          <w:p w:rsidR="00000000" w:rsidDel="00000000" w:rsidP="00000000" w:rsidRDefault="00000000" w:rsidRPr="00000000" w14:paraId="00000024">
            <w:pPr>
              <w:spacing w:after="240" w:before="240" w:line="240" w:lineRule="auto"/>
              <w:rPr>
                <w:rFonts w:ascii="Tahoma" w:cs="Tahoma" w:eastAsia="Tahoma" w:hAnsi="Tahoma"/>
                <w:color w:val="274e13"/>
              </w:rPr>
            </w:pPr>
            <w:r w:rsidDel="00000000" w:rsidR="00000000" w:rsidRPr="00000000">
              <w:rPr>
                <w:rFonts w:ascii="Tahoma" w:cs="Tahoma" w:eastAsia="Tahoma" w:hAnsi="Tahoma"/>
                <w:color w:val="274e13"/>
                <w:rtl w:val="0"/>
              </w:rPr>
              <w:t xml:space="preserve">Year 2</w:t>
            </w:r>
          </w:p>
          <w:p w:rsidR="00000000" w:rsidDel="00000000" w:rsidP="00000000" w:rsidRDefault="00000000" w:rsidRPr="00000000" w14:paraId="00000025">
            <w:pPr>
              <w:spacing w:line="240" w:lineRule="auto"/>
              <w:rPr>
                <w:rFonts w:ascii="Tahoma" w:cs="Tahoma" w:eastAsia="Tahoma" w:hAnsi="Tahoma"/>
                <w:color w:val="274e13"/>
              </w:rPr>
            </w:pPr>
            <w:hyperlink r:id="rId14">
              <w:r w:rsidDel="00000000" w:rsidR="00000000" w:rsidRPr="00000000">
                <w:rPr>
                  <w:rFonts w:ascii="Tahoma" w:cs="Tahoma" w:eastAsia="Tahoma" w:hAnsi="Tahoma"/>
                  <w:color w:val="1155cc"/>
                  <w:u w:val="single"/>
                  <w:rtl w:val="0"/>
                </w:rPr>
                <w:t xml:space="preserve">https://classroom.thenational.academy/units/numbers-50-to-100-and-beyond-d3e8</w:t>
              </w:r>
            </w:hyperlink>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26">
            <w:pPr>
              <w:spacing w:after="240" w:before="240" w:line="240" w:lineRule="auto"/>
              <w:jc w:val="center"/>
              <w:rPr>
                <w:rFonts w:ascii="Tahoma" w:cs="Tahoma" w:eastAsia="Tahoma" w:hAnsi="Tahoma"/>
                <w:sz w:val="24"/>
                <w:szCs w:val="24"/>
                <w:u w:val="single"/>
              </w:rPr>
            </w:pPr>
            <w:r w:rsidDel="00000000" w:rsidR="00000000" w:rsidRPr="00000000">
              <w:rPr>
                <w:rFonts w:ascii="Tahoma" w:cs="Tahoma" w:eastAsia="Tahoma" w:hAnsi="Tahoma"/>
                <w:sz w:val="24"/>
                <w:szCs w:val="24"/>
                <w:u w:val="single"/>
                <w:rtl w:val="0"/>
              </w:rPr>
              <w:t xml:space="preserve">Religious Education</w:t>
            </w:r>
          </w:p>
          <w:p w:rsidR="00000000" w:rsidDel="00000000" w:rsidP="00000000" w:rsidRDefault="00000000" w:rsidRPr="00000000" w14:paraId="00000027">
            <w:pPr>
              <w:spacing w:line="240" w:lineRule="auto"/>
              <w:jc w:val="center"/>
              <w:rPr>
                <w:rFonts w:ascii="Tahoma" w:cs="Tahoma" w:eastAsia="Tahoma" w:hAnsi="Tahoma"/>
              </w:rPr>
            </w:pPr>
            <w:r w:rsidDel="00000000" w:rsidR="00000000" w:rsidRPr="00000000">
              <w:rPr>
                <w:rFonts w:ascii="Calibri" w:cs="Calibri" w:eastAsia="Calibri" w:hAnsi="Calibri"/>
                <w:sz w:val="20"/>
                <w:szCs w:val="20"/>
                <w:rtl w:val="0"/>
              </w:rPr>
              <w:t xml:space="preserve"> </w:t>
            </w:r>
            <w:hyperlink r:id="rId15">
              <w:r w:rsidDel="00000000" w:rsidR="00000000" w:rsidRPr="00000000">
                <w:rPr>
                  <w:rFonts w:ascii="Tahoma" w:cs="Tahoma" w:eastAsia="Tahoma" w:hAnsi="Tahoma"/>
                  <w:rtl w:val="0"/>
                </w:rPr>
                <w:t xml:space="preserve">What is Christianity? - BBC Bitesize</w:t>
              </w:r>
            </w:hyperlink>
            <w:r w:rsidDel="00000000" w:rsidR="00000000" w:rsidRPr="00000000">
              <w:rPr>
                <w:rtl w:val="0"/>
              </w:rPr>
            </w:r>
          </w:p>
          <w:p w:rsidR="00000000" w:rsidDel="00000000" w:rsidP="00000000" w:rsidRDefault="00000000" w:rsidRPr="00000000" w14:paraId="00000028">
            <w:pPr>
              <w:spacing w:after="240" w:before="240" w:line="240" w:lineRule="auto"/>
              <w:jc w:val="center"/>
              <w:rPr>
                <w:rFonts w:ascii="Tahoma" w:cs="Tahoma" w:eastAsia="Tahoma" w:hAnsi="Tahoma"/>
              </w:rPr>
            </w:pPr>
            <w:r w:rsidDel="00000000" w:rsidR="00000000" w:rsidRPr="00000000">
              <w:rPr>
                <w:rFonts w:ascii="Tahoma" w:cs="Tahoma" w:eastAsia="Tahoma" w:hAnsi="Tahoma"/>
                <w:rtl w:val="0"/>
              </w:rPr>
              <w:t xml:space="preserve">Complete elicitation about ‘What Makes Some Places Sacred To Believers?’</w:t>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widowControl w:val="0"/>
              <w:spacing w:after="0" w:before="0" w:line="240" w:lineRule="auto"/>
              <w:ind w:left="0" w:firstLine="0"/>
              <w:rPr>
                <w:rFonts w:ascii="Tahoma" w:cs="Tahoma" w:eastAsia="Tahoma" w:hAnsi="Tahoma"/>
                <w:b w:val="1"/>
                <w:color w:val="ff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widowControl w:val="0"/>
              <w:spacing w:after="0" w:before="0" w:line="240" w:lineRule="auto"/>
              <w:ind w:left="0" w:firstLine="0"/>
              <w:rPr>
                <w:rFonts w:ascii="Tahoma" w:cs="Tahoma" w:eastAsia="Tahoma" w:hAnsi="Tahoma"/>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widowControl w:val="0"/>
              <w:spacing w:after="0" w:before="0" w:line="240" w:lineRule="auto"/>
              <w:ind w:left="0" w:firstLine="0"/>
              <w:rPr>
                <w:rFonts w:ascii="Tahoma" w:cs="Tahoma" w:eastAsia="Tahoma" w:hAnsi="Tahoma"/>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widowControl w:val="0"/>
              <w:spacing w:after="0" w:before="0" w:line="240" w:lineRule="auto"/>
              <w:ind w:left="0" w:firstLine="0"/>
              <w:rPr>
                <w:rFonts w:ascii="Tahoma" w:cs="Tahoma" w:eastAsia="Tahoma" w:hAnsi="Tahoma"/>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r>
      <w:tr>
        <w:trPr>
          <w:trHeight w:val="120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r>
      <w:tr>
        <w:trPr>
          <w:trHeight w:val="42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4E">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Tuesday</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4F">
            <w:pPr>
              <w:widowControl w:val="0"/>
              <w:spacing w:after="240" w:before="240" w:line="240" w:lineRule="auto"/>
              <w:rPr>
                <w:rFonts w:ascii="Tahoma" w:cs="Tahoma" w:eastAsia="Tahoma" w:hAnsi="Tahoma"/>
                <w:color w:val="1155cc"/>
                <w:u w:val="single"/>
              </w:rPr>
            </w:pPr>
            <w:hyperlink r:id="rId16">
              <w:r w:rsidDel="00000000" w:rsidR="00000000" w:rsidRPr="00000000">
                <w:rPr>
                  <w:rFonts w:ascii="Tahoma" w:cs="Tahoma" w:eastAsia="Tahoma" w:hAnsi="Tahoma"/>
                  <w:color w:val="1155cc"/>
                  <w:u w:val="single"/>
                  <w:rtl w:val="0"/>
                </w:rPr>
                <w:t xml:space="preserve">https://www.activelearnprimary.co.uk/planning#bugclub_phonics</w:t>
              </w:r>
            </w:hyperlink>
            <w:r w:rsidDel="00000000" w:rsidR="00000000" w:rsidRPr="00000000">
              <w:rPr>
                <w:rtl w:val="0"/>
              </w:rPr>
            </w:r>
          </w:p>
          <w:p w:rsidR="00000000" w:rsidDel="00000000" w:rsidP="00000000" w:rsidRDefault="00000000" w:rsidRPr="00000000" w14:paraId="00000050">
            <w:pPr>
              <w:widowControl w:val="0"/>
              <w:spacing w:after="240" w:before="240" w:line="240" w:lineRule="auto"/>
              <w:rPr>
                <w:rFonts w:ascii="Tahoma" w:cs="Tahoma" w:eastAsia="Tahoma" w:hAnsi="Tahoma"/>
                <w:color w:val="38761d"/>
              </w:rPr>
            </w:pPr>
            <w:r w:rsidDel="00000000" w:rsidR="00000000" w:rsidRPr="00000000">
              <w:rPr>
                <w:rFonts w:ascii="Tahoma" w:cs="Tahoma" w:eastAsia="Tahoma" w:hAnsi="Tahoma"/>
                <w:color w:val="38761d"/>
                <w:rtl w:val="0"/>
              </w:rPr>
              <w:t xml:space="preserve"> </w:t>
            </w:r>
          </w:p>
          <w:p w:rsidR="00000000" w:rsidDel="00000000" w:rsidP="00000000" w:rsidRDefault="00000000" w:rsidRPr="00000000" w14:paraId="00000051">
            <w:pPr>
              <w:widowControl w:val="0"/>
              <w:spacing w:after="0" w:before="0" w:line="240" w:lineRule="auto"/>
              <w:rPr>
                <w:rFonts w:ascii="Tahoma" w:cs="Tahoma" w:eastAsia="Tahoma" w:hAnsi="Tahoma"/>
                <w:color w:val="9900ff"/>
                <w:u w:val="single"/>
              </w:rPr>
            </w:pPr>
            <w:r w:rsidDel="00000000" w:rsidR="00000000" w:rsidRPr="00000000">
              <w:rPr>
                <w:rFonts w:ascii="Tahoma" w:cs="Tahoma" w:eastAsia="Tahoma" w:hAnsi="Tahoma"/>
                <w:color w:val="9900ff"/>
                <w:u w:val="single"/>
                <w:rtl w:val="0"/>
              </w:rPr>
              <w:t xml:space="preserve">Reception</w:t>
            </w:r>
          </w:p>
          <w:p w:rsidR="00000000" w:rsidDel="00000000" w:rsidP="00000000" w:rsidRDefault="00000000" w:rsidRPr="00000000" w14:paraId="00000052">
            <w:pPr>
              <w:widowControl w:val="0"/>
              <w:spacing w:after="0" w:before="0" w:line="240" w:lineRule="auto"/>
              <w:rPr>
                <w:rFonts w:ascii="Tahoma" w:cs="Tahoma" w:eastAsia="Tahoma" w:hAnsi="Tahoma"/>
                <w:color w:val="9900ff"/>
              </w:rPr>
            </w:pPr>
            <w:r w:rsidDel="00000000" w:rsidR="00000000" w:rsidRPr="00000000">
              <w:rPr>
                <w:rFonts w:ascii="Tahoma" w:cs="Tahoma" w:eastAsia="Tahoma" w:hAnsi="Tahoma"/>
                <w:color w:val="9900ff"/>
                <w:rtl w:val="0"/>
              </w:rPr>
              <w:t xml:space="preserve">Phase 3, unit 6, phoneme ‘v’, written as ‘v’.</w:t>
            </w:r>
          </w:p>
          <w:p w:rsidR="00000000" w:rsidDel="00000000" w:rsidP="00000000" w:rsidRDefault="00000000" w:rsidRPr="00000000" w14:paraId="00000053">
            <w:pPr>
              <w:widowControl w:val="0"/>
              <w:spacing w:after="0" w:before="0" w:line="240" w:lineRule="auto"/>
              <w:rPr>
                <w:rFonts w:ascii="Tahoma" w:cs="Tahoma" w:eastAsia="Tahoma" w:hAnsi="Tahoma"/>
                <w:color w:val="38761d"/>
              </w:rPr>
            </w:pPr>
            <w:r w:rsidDel="00000000" w:rsidR="00000000" w:rsidRPr="00000000">
              <w:rPr>
                <w:rFonts w:ascii="Tahoma" w:cs="Tahoma" w:eastAsia="Tahoma" w:hAnsi="Tahoma"/>
                <w:color w:val="38761d"/>
                <w:rtl w:val="0"/>
              </w:rPr>
              <w:t xml:space="preserve"> </w:t>
            </w:r>
          </w:p>
          <w:p w:rsidR="00000000" w:rsidDel="00000000" w:rsidP="00000000" w:rsidRDefault="00000000" w:rsidRPr="00000000" w14:paraId="00000054">
            <w:pPr>
              <w:widowControl w:val="0"/>
              <w:spacing w:after="0" w:before="0" w:line="240" w:lineRule="auto"/>
              <w:rPr>
                <w:rFonts w:ascii="Tahoma" w:cs="Tahoma" w:eastAsia="Tahoma" w:hAnsi="Tahoma"/>
                <w:color w:val="38761d"/>
              </w:rPr>
            </w:pPr>
            <w:r w:rsidDel="00000000" w:rsidR="00000000" w:rsidRPr="00000000">
              <w:rPr>
                <w:rFonts w:ascii="Tahoma" w:cs="Tahoma" w:eastAsia="Tahoma" w:hAnsi="Tahoma"/>
                <w:color w:val="38761d"/>
                <w:rtl w:val="0"/>
              </w:rPr>
              <w:t xml:space="preserve"> </w:t>
            </w:r>
          </w:p>
          <w:p w:rsidR="00000000" w:rsidDel="00000000" w:rsidP="00000000" w:rsidRDefault="00000000" w:rsidRPr="00000000" w14:paraId="00000055">
            <w:pPr>
              <w:widowControl w:val="0"/>
              <w:spacing w:after="0" w:before="0" w:line="240" w:lineRule="auto"/>
              <w:rPr>
                <w:rFonts w:ascii="Tahoma" w:cs="Tahoma" w:eastAsia="Tahoma" w:hAnsi="Tahoma"/>
                <w:u w:val="single"/>
              </w:rPr>
            </w:pPr>
            <w:r w:rsidDel="00000000" w:rsidR="00000000" w:rsidRPr="00000000">
              <w:rPr>
                <w:rFonts w:ascii="Tahoma" w:cs="Tahoma" w:eastAsia="Tahoma" w:hAnsi="Tahoma"/>
                <w:u w:val="single"/>
                <w:rtl w:val="0"/>
              </w:rPr>
              <w:t xml:space="preserve">Year 1 and Year 2</w:t>
            </w:r>
          </w:p>
          <w:p w:rsidR="00000000" w:rsidDel="00000000" w:rsidP="00000000" w:rsidRDefault="00000000" w:rsidRPr="00000000" w14:paraId="00000056">
            <w:pPr>
              <w:widowControl w:val="0"/>
              <w:spacing w:after="0" w:before="0" w:line="240" w:lineRule="auto"/>
              <w:rPr>
                <w:rFonts w:ascii="Tahoma" w:cs="Tahoma" w:eastAsia="Tahoma" w:hAnsi="Tahoma"/>
              </w:rPr>
            </w:pPr>
            <w:r w:rsidDel="00000000" w:rsidR="00000000" w:rsidRPr="00000000">
              <w:rPr>
                <w:rFonts w:ascii="Tahoma" w:cs="Tahoma" w:eastAsia="Tahoma" w:hAnsi="Tahoma"/>
                <w:rtl w:val="0"/>
              </w:rPr>
              <w:t xml:space="preserve">Phase 5, Unit 24, phoneme ‘s’, written as ‘sc’, st(l)</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57">
            <w:pPr>
              <w:widowControl w:val="0"/>
              <w:spacing w:after="0" w:line="240" w:lineRule="auto"/>
              <w:rPr>
                <w:rFonts w:ascii="Tahoma" w:cs="Tahoma" w:eastAsia="Tahoma" w:hAnsi="Tahoma"/>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22230</wp:posOffset>
                  </wp:positionH>
                  <wp:positionV relativeFrom="paragraph">
                    <wp:posOffset>6990</wp:posOffset>
                  </wp:positionV>
                  <wp:extent cx="509270" cy="528955"/>
                  <wp:effectExtent b="0" l="0" r="0" t="0"/>
                  <wp:wrapSquare wrapText="bothSides" distB="114300" distT="114300" distL="114300" distR="114300"/>
                  <wp:docPr id="77"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09270" cy="528955"/>
                          </a:xfrm>
                          <a:prstGeom prst="rect"/>
                          <a:ln/>
                        </pic:spPr>
                      </pic:pic>
                    </a:graphicData>
                  </a:graphic>
                </wp:anchor>
              </w:drawing>
            </w:r>
          </w:p>
          <w:p w:rsidR="00000000" w:rsidDel="00000000" w:rsidP="00000000" w:rsidRDefault="00000000" w:rsidRPr="00000000" w14:paraId="00000058">
            <w:pPr>
              <w:widowControl w:val="0"/>
              <w:spacing w:after="0"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59">
            <w:pPr>
              <w:widowControl w:val="0"/>
              <w:spacing w:after="0" w:line="240" w:lineRule="auto"/>
              <w:rPr>
                <w:rFonts w:ascii="Tahoma" w:cs="Tahoma" w:eastAsia="Tahoma" w:hAnsi="Tahoma"/>
              </w:rPr>
            </w:pPr>
            <w:hyperlink r:id="rId17">
              <w:r w:rsidDel="00000000" w:rsidR="00000000" w:rsidRPr="00000000">
                <w:rPr>
                  <w:rFonts w:ascii="Tahoma" w:cs="Tahoma" w:eastAsia="Tahoma" w:hAnsi="Tahoma"/>
                  <w:u w:val="single"/>
                  <w:rtl w:val="0"/>
                </w:rPr>
                <w:t xml:space="preserve">https://www.activelearnprimary.co.uk/login?c=0</w:t>
              </w:r>
            </w:hyperlink>
            <w:r w:rsidDel="00000000" w:rsidR="00000000" w:rsidRPr="00000000">
              <w:rPr>
                <w:rFonts w:ascii="Tahoma" w:cs="Tahoma" w:eastAsia="Tahoma" w:hAnsi="Tahoma"/>
                <w:rtl w:val="0"/>
              </w:rPr>
              <w:t xml:space="preserv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5A">
            <w:pPr>
              <w:spacing w:after="240" w:before="240" w:line="240" w:lineRule="auto"/>
              <w:rPr>
                <w:rFonts w:ascii="Tahoma" w:cs="Tahoma" w:eastAsia="Tahoma" w:hAnsi="Tahoma"/>
              </w:rPr>
            </w:pPr>
            <w:r w:rsidDel="00000000" w:rsidR="00000000" w:rsidRPr="00000000">
              <w:rPr>
                <w:rFonts w:ascii="Tahoma" w:cs="Tahoma" w:eastAsia="Tahoma" w:hAnsi="Tahoma"/>
                <w:rtl w:val="0"/>
              </w:rPr>
              <w:t xml:space="preserve">Reception, year 1 and 2</w:t>
            </w:r>
          </w:p>
          <w:p w:rsidR="00000000" w:rsidDel="00000000" w:rsidP="00000000" w:rsidRDefault="00000000" w:rsidRPr="00000000" w14:paraId="0000005B">
            <w:pPr>
              <w:spacing w:after="240" w:before="240" w:line="240" w:lineRule="auto"/>
              <w:rPr>
                <w:rFonts w:ascii="Tahoma" w:cs="Tahoma" w:eastAsia="Tahoma" w:hAnsi="Tahoma"/>
              </w:rPr>
            </w:pPr>
            <w:r w:rsidDel="00000000" w:rsidR="00000000" w:rsidRPr="00000000">
              <w:rPr>
                <w:rFonts w:ascii="Tahoma" w:cs="Tahoma" w:eastAsia="Tahoma" w:hAnsi="Tahoma"/>
                <w:rtl w:val="0"/>
              </w:rPr>
              <w:t xml:space="preserve">Give chn time to find out about dinosaurs.</w:t>
            </w:r>
          </w:p>
          <w:p w:rsidR="00000000" w:rsidDel="00000000" w:rsidP="00000000" w:rsidRDefault="00000000" w:rsidRPr="00000000" w14:paraId="0000005C">
            <w:pPr>
              <w:spacing w:after="240" w:before="240" w:line="240" w:lineRule="auto"/>
              <w:rPr>
                <w:rFonts w:ascii="Tahoma" w:cs="Tahoma" w:eastAsia="Tahoma" w:hAnsi="Tahoma"/>
              </w:rPr>
            </w:pPr>
            <w:r w:rsidDel="00000000" w:rsidR="00000000" w:rsidRPr="00000000">
              <w:rPr>
                <w:rFonts w:ascii="Tahoma" w:cs="Tahoma" w:eastAsia="Tahoma" w:hAnsi="Tahoma"/>
                <w:rtl w:val="0"/>
              </w:rPr>
              <w:t xml:space="preserve"> </w:t>
            </w:r>
            <w:hyperlink r:id="rId18">
              <w:r w:rsidDel="00000000" w:rsidR="00000000" w:rsidRPr="00000000">
                <w:rPr>
                  <w:rFonts w:ascii="Tahoma" w:cs="Tahoma" w:eastAsia="Tahoma" w:hAnsi="Tahoma"/>
                  <w:color w:val="1155cc"/>
                  <w:u w:val="single"/>
                  <w:rtl w:val="0"/>
                </w:rPr>
                <w:t xml:space="preserve">https://www.bbc.co.uk/iplayer/cbeebies/episode/b03zmlyp/andys-dinosaur-adventures-19-trex-and-roar</w:t>
              </w:r>
            </w:hyperlink>
            <w:r w:rsidDel="00000000" w:rsidR="00000000" w:rsidRPr="00000000">
              <w:rPr>
                <w:rFonts w:ascii="Tahoma" w:cs="Tahoma" w:eastAsia="Tahoma" w:hAnsi="Tahoma"/>
                <w:rtl w:val="0"/>
              </w:rPr>
              <w:t xml:space="preserve"> </w:t>
            </w:r>
          </w:p>
          <w:p w:rsidR="00000000" w:rsidDel="00000000" w:rsidP="00000000" w:rsidRDefault="00000000" w:rsidRPr="00000000" w14:paraId="0000005D">
            <w:pPr>
              <w:spacing w:after="240" w:before="240" w:line="240" w:lineRule="auto"/>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5E">
            <w:pPr>
              <w:spacing w:line="240" w:lineRule="auto"/>
              <w:rPr>
                <w:rFonts w:ascii="Tahoma" w:cs="Tahoma" w:eastAsia="Tahoma" w:hAnsi="Tahoma"/>
              </w:rPr>
            </w:pPr>
            <w:r w:rsidDel="00000000" w:rsidR="00000000" w:rsidRPr="00000000">
              <w:rPr>
                <w:rFonts w:ascii="Tahoma" w:cs="Tahoma" w:eastAsia="Tahoma" w:hAnsi="Tahoma"/>
                <w:rtl w:val="0"/>
              </w:rPr>
              <w:t xml:space="preserve">Write about one or more of the dinosaurs in the programme</w:t>
            </w: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5F">
            <w:pPr>
              <w:spacing w:after="240" w:before="240" w:lineRule="auto"/>
              <w:rPr>
                <w:rFonts w:ascii="Tahoma" w:cs="Tahoma" w:eastAsia="Tahoma" w:hAnsi="Tahoma"/>
                <w:color w:val="ff0000"/>
              </w:rPr>
            </w:pPr>
            <w:r w:rsidDel="00000000" w:rsidR="00000000" w:rsidRPr="00000000">
              <w:rPr>
                <w:rFonts w:ascii="Tahoma" w:cs="Tahoma" w:eastAsia="Tahoma" w:hAnsi="Tahoma"/>
                <w:color w:val="ff0000"/>
                <w:rtl w:val="0"/>
              </w:rPr>
              <w:t xml:space="preserve">Reception –</w:t>
            </w:r>
          </w:p>
          <w:p w:rsidR="00000000" w:rsidDel="00000000" w:rsidP="00000000" w:rsidRDefault="00000000" w:rsidRPr="00000000" w14:paraId="00000060">
            <w:pPr>
              <w:spacing w:after="240" w:before="240" w:lineRule="auto"/>
              <w:rPr>
                <w:rFonts w:ascii="Tahoma" w:cs="Tahoma" w:eastAsia="Tahoma" w:hAnsi="Tahoma"/>
                <w:color w:val="1155cc"/>
                <w:u w:val="single"/>
              </w:rPr>
            </w:pPr>
            <w:hyperlink r:id="rId19">
              <w:r w:rsidDel="00000000" w:rsidR="00000000" w:rsidRPr="00000000">
                <w:rPr>
                  <w:rFonts w:ascii="Tahoma" w:cs="Tahoma" w:eastAsia="Tahoma" w:hAnsi="Tahoma"/>
                  <w:color w:val="1155cc"/>
                  <w:u w:val="single"/>
                  <w:rtl w:val="0"/>
                </w:rPr>
                <w:t xml:space="preserve">https://classroom.thenational.academy/units/numbers-within-20-edc2</w:t>
              </w:r>
            </w:hyperlink>
            <w:r w:rsidDel="00000000" w:rsidR="00000000" w:rsidRPr="00000000">
              <w:rPr>
                <w:rtl w:val="0"/>
              </w:rPr>
            </w:r>
          </w:p>
          <w:p w:rsidR="00000000" w:rsidDel="00000000" w:rsidP="00000000" w:rsidRDefault="00000000" w:rsidRPr="00000000" w14:paraId="00000061">
            <w:pPr>
              <w:spacing w:after="240" w:before="240" w:lineRule="auto"/>
              <w:rPr>
                <w:rFonts w:ascii="Tahoma" w:cs="Tahoma" w:eastAsia="Tahoma" w:hAnsi="Tahoma"/>
                <w:color w:val="ff0000"/>
              </w:rPr>
            </w:pPr>
            <w:r w:rsidDel="00000000" w:rsidR="00000000" w:rsidRPr="00000000">
              <w:rPr>
                <w:rFonts w:ascii="Tahoma" w:cs="Tahoma" w:eastAsia="Tahoma" w:hAnsi="Tahoma"/>
                <w:color w:val="ff0000"/>
                <w:rtl w:val="0"/>
              </w:rPr>
              <w:t xml:space="preserve">Year 1</w:t>
            </w:r>
          </w:p>
          <w:p w:rsidR="00000000" w:rsidDel="00000000" w:rsidP="00000000" w:rsidRDefault="00000000" w:rsidRPr="00000000" w14:paraId="00000062">
            <w:pPr>
              <w:spacing w:after="240" w:before="240" w:lineRule="auto"/>
              <w:rPr>
                <w:rFonts w:ascii="Tahoma" w:cs="Tahoma" w:eastAsia="Tahoma" w:hAnsi="Tahoma"/>
                <w:color w:val="ff0000"/>
              </w:rPr>
            </w:pPr>
            <w:hyperlink r:id="rId20">
              <w:r w:rsidDel="00000000" w:rsidR="00000000" w:rsidRPr="00000000">
                <w:rPr>
                  <w:rFonts w:ascii="Tahoma" w:cs="Tahoma" w:eastAsia="Tahoma" w:hAnsi="Tahoma"/>
                  <w:color w:val="1155cc"/>
                  <w:u w:val="single"/>
                  <w:rtl w:val="0"/>
                </w:rPr>
                <w:t xml:space="preserve">https://classroom.thenational.academy/units/numbers-to-50-fe7e</w:t>
              </w:r>
            </w:hyperlink>
            <w:r w:rsidDel="00000000" w:rsidR="00000000" w:rsidRPr="00000000">
              <w:rPr>
                <w:rFonts w:ascii="Tahoma" w:cs="Tahoma" w:eastAsia="Tahoma" w:hAnsi="Tahoma"/>
                <w:color w:val="ff0000"/>
                <w:rtl w:val="0"/>
              </w:rPr>
              <w:t xml:space="preserve">     </w:t>
            </w:r>
          </w:p>
          <w:p w:rsidR="00000000" w:rsidDel="00000000" w:rsidP="00000000" w:rsidRDefault="00000000" w:rsidRPr="00000000" w14:paraId="00000063">
            <w:pPr>
              <w:spacing w:after="240" w:before="240" w:lineRule="auto"/>
              <w:rPr>
                <w:rFonts w:ascii="Tahoma" w:cs="Tahoma" w:eastAsia="Tahoma" w:hAnsi="Tahoma"/>
                <w:color w:val="ff0000"/>
              </w:rPr>
            </w:pPr>
            <w:r w:rsidDel="00000000" w:rsidR="00000000" w:rsidRPr="00000000">
              <w:rPr>
                <w:rFonts w:ascii="Tahoma" w:cs="Tahoma" w:eastAsia="Tahoma" w:hAnsi="Tahoma"/>
                <w:color w:val="ff0000"/>
                <w:rtl w:val="0"/>
              </w:rPr>
              <w:t xml:space="preserve">Year 2</w:t>
            </w:r>
          </w:p>
          <w:p w:rsidR="00000000" w:rsidDel="00000000" w:rsidP="00000000" w:rsidRDefault="00000000" w:rsidRPr="00000000" w14:paraId="00000064">
            <w:pPr>
              <w:spacing w:after="200" w:lineRule="auto"/>
              <w:rPr>
                <w:rFonts w:ascii="Tahoma" w:cs="Tahoma" w:eastAsia="Tahoma" w:hAnsi="Tahoma"/>
                <w:color w:val="ff0000"/>
              </w:rPr>
            </w:pPr>
            <w:hyperlink r:id="rId21">
              <w:r w:rsidDel="00000000" w:rsidR="00000000" w:rsidRPr="00000000">
                <w:rPr>
                  <w:rFonts w:ascii="Tahoma" w:cs="Tahoma" w:eastAsia="Tahoma" w:hAnsi="Tahoma"/>
                  <w:color w:val="1155cc"/>
                  <w:u w:val="single"/>
                  <w:rtl w:val="0"/>
                </w:rPr>
                <w:t xml:space="preserve">https://classroom.thenational.academy/units/numbers-50-to-100-and-beyond-d3e8</w:t>
              </w:r>
            </w:hyperlink>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65">
            <w:pPr>
              <w:spacing w:after="240" w:before="240" w:line="240" w:lineRule="auto"/>
              <w:jc w:val="center"/>
              <w:rPr>
                <w:rFonts w:ascii="Tahoma" w:cs="Tahoma" w:eastAsia="Tahoma" w:hAnsi="Tahoma"/>
                <w:u w:val="single"/>
              </w:rPr>
            </w:pPr>
            <w:r w:rsidDel="00000000" w:rsidR="00000000" w:rsidRPr="00000000">
              <w:rPr>
                <w:rFonts w:ascii="Tahoma" w:cs="Tahoma" w:eastAsia="Tahoma" w:hAnsi="Tahoma"/>
                <w:u w:val="single"/>
                <w:rtl w:val="0"/>
              </w:rPr>
              <w:t xml:space="preserve">Science</w:t>
            </w:r>
          </w:p>
          <w:p w:rsidR="00000000" w:rsidDel="00000000" w:rsidP="00000000" w:rsidRDefault="00000000" w:rsidRPr="00000000" w14:paraId="00000066">
            <w:pPr>
              <w:spacing w:after="0" w:line="240" w:lineRule="auto"/>
              <w:jc w:val="center"/>
              <w:rPr>
                <w:rFonts w:ascii="Comic Sans MS" w:cs="Comic Sans MS" w:eastAsia="Comic Sans MS" w:hAnsi="Comic Sans MS"/>
              </w:rPr>
            </w:pPr>
            <w:r w:rsidDel="00000000" w:rsidR="00000000" w:rsidRPr="00000000">
              <w:rPr>
                <w:rFonts w:ascii="Tahoma" w:cs="Tahoma" w:eastAsia="Tahoma" w:hAnsi="Tahoma"/>
                <w:rtl w:val="0"/>
              </w:rPr>
              <w:t xml:space="preserve">Complete elicitation (see resources) for Animals (including humans)</w:t>
            </w: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r>
      <w:tr>
        <w:trPr>
          <w:trHeight w:val="945"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r>
      <w:tr>
        <w:trPr>
          <w:trHeight w:val="40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r>
      <w:tr>
        <w:trPr>
          <w:trHeight w:val="40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ff0000"/>
                <w:sz w:val="20"/>
                <w:szCs w:val="2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rtl w:val="0"/>
              </w:rPr>
              <w:t xml:space="preserve">Wednesday</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after="240" w:before="240" w:line="240" w:lineRule="auto"/>
              <w:rPr>
                <w:rFonts w:ascii="Tahoma" w:cs="Tahoma" w:eastAsia="Tahoma" w:hAnsi="Tahoma"/>
                <w:color w:val="38761d"/>
              </w:rPr>
            </w:pPr>
            <w:r w:rsidDel="00000000" w:rsidR="00000000" w:rsidRPr="00000000">
              <w:rPr>
                <w:rFonts w:ascii="Tahoma" w:cs="Tahoma" w:eastAsia="Tahoma" w:hAnsi="Tahoma"/>
                <w:color w:val="38761d"/>
                <w:rtl w:val="0"/>
              </w:rPr>
              <w:t xml:space="preserve">Phonics</w:t>
            </w:r>
          </w:p>
          <w:p w:rsidR="00000000" w:rsidDel="00000000" w:rsidP="00000000" w:rsidRDefault="00000000" w:rsidRPr="00000000" w14:paraId="00000087">
            <w:pPr>
              <w:widowControl w:val="0"/>
              <w:spacing w:after="240" w:before="240" w:line="240" w:lineRule="auto"/>
              <w:rPr>
                <w:rFonts w:ascii="Tahoma" w:cs="Tahoma" w:eastAsia="Tahoma" w:hAnsi="Tahoma"/>
                <w:color w:val="1155cc"/>
                <w:u w:val="single"/>
              </w:rPr>
            </w:pPr>
            <w:hyperlink r:id="rId22">
              <w:r w:rsidDel="00000000" w:rsidR="00000000" w:rsidRPr="00000000">
                <w:rPr>
                  <w:rFonts w:ascii="Tahoma" w:cs="Tahoma" w:eastAsia="Tahoma" w:hAnsi="Tahoma"/>
                  <w:color w:val="1155cc"/>
                  <w:u w:val="single"/>
                  <w:rtl w:val="0"/>
                </w:rPr>
                <w:t xml:space="preserve">https://www.activelearnprimary.co.uk/planning#bugclub_phonics</w:t>
              </w:r>
            </w:hyperlink>
            <w:r w:rsidDel="00000000" w:rsidR="00000000" w:rsidRPr="00000000">
              <w:rPr>
                <w:rtl w:val="0"/>
              </w:rPr>
            </w:r>
          </w:p>
          <w:p w:rsidR="00000000" w:rsidDel="00000000" w:rsidP="00000000" w:rsidRDefault="00000000" w:rsidRPr="00000000" w14:paraId="00000088">
            <w:pPr>
              <w:widowControl w:val="0"/>
              <w:spacing w:after="0" w:before="0" w:line="240" w:lineRule="auto"/>
              <w:rPr>
                <w:rFonts w:ascii="Tahoma" w:cs="Tahoma" w:eastAsia="Tahoma" w:hAnsi="Tahoma"/>
                <w:color w:val="9900ff"/>
                <w:u w:val="single"/>
              </w:rPr>
            </w:pPr>
            <w:r w:rsidDel="00000000" w:rsidR="00000000" w:rsidRPr="00000000">
              <w:rPr>
                <w:rFonts w:ascii="Tahoma" w:cs="Tahoma" w:eastAsia="Tahoma" w:hAnsi="Tahoma"/>
                <w:color w:val="9900ff"/>
                <w:u w:val="single"/>
                <w:rtl w:val="0"/>
              </w:rPr>
              <w:t xml:space="preserve">Reception</w:t>
            </w:r>
          </w:p>
          <w:p w:rsidR="00000000" w:rsidDel="00000000" w:rsidP="00000000" w:rsidRDefault="00000000" w:rsidRPr="00000000" w14:paraId="00000089">
            <w:pPr>
              <w:widowControl w:val="0"/>
              <w:spacing w:after="0" w:before="0" w:line="240" w:lineRule="auto"/>
              <w:rPr>
                <w:rFonts w:ascii="Tahoma" w:cs="Tahoma" w:eastAsia="Tahoma" w:hAnsi="Tahoma"/>
                <w:color w:val="9900ff"/>
              </w:rPr>
            </w:pPr>
            <w:r w:rsidDel="00000000" w:rsidR="00000000" w:rsidRPr="00000000">
              <w:rPr>
                <w:rFonts w:ascii="Tahoma" w:cs="Tahoma" w:eastAsia="Tahoma" w:hAnsi="Tahoma"/>
                <w:color w:val="9900ff"/>
                <w:rtl w:val="0"/>
              </w:rPr>
              <w:t xml:space="preserve">Phase 3, unit 6, phoneme ‘w’, written as ‘w’.</w:t>
            </w:r>
          </w:p>
          <w:p w:rsidR="00000000" w:rsidDel="00000000" w:rsidP="00000000" w:rsidRDefault="00000000" w:rsidRPr="00000000" w14:paraId="0000008A">
            <w:pPr>
              <w:widowControl w:val="0"/>
              <w:spacing w:after="0" w:before="0" w:line="240" w:lineRule="auto"/>
              <w:rPr>
                <w:rFonts w:ascii="Tahoma" w:cs="Tahoma" w:eastAsia="Tahoma" w:hAnsi="Tahoma"/>
                <w:color w:val="38761d"/>
              </w:rPr>
            </w:pPr>
            <w:r w:rsidDel="00000000" w:rsidR="00000000" w:rsidRPr="00000000">
              <w:rPr>
                <w:rFonts w:ascii="Tahoma" w:cs="Tahoma" w:eastAsia="Tahoma" w:hAnsi="Tahoma"/>
                <w:color w:val="38761d"/>
                <w:rtl w:val="0"/>
              </w:rPr>
              <w:t xml:space="preserve"> </w:t>
            </w:r>
          </w:p>
          <w:p w:rsidR="00000000" w:rsidDel="00000000" w:rsidP="00000000" w:rsidRDefault="00000000" w:rsidRPr="00000000" w14:paraId="0000008B">
            <w:pPr>
              <w:widowControl w:val="0"/>
              <w:spacing w:after="0" w:before="0" w:line="240" w:lineRule="auto"/>
              <w:rPr>
                <w:rFonts w:ascii="Tahoma" w:cs="Tahoma" w:eastAsia="Tahoma" w:hAnsi="Tahoma"/>
                <w:u w:val="single"/>
              </w:rPr>
            </w:pPr>
            <w:r w:rsidDel="00000000" w:rsidR="00000000" w:rsidRPr="00000000">
              <w:rPr>
                <w:rFonts w:ascii="Tahoma" w:cs="Tahoma" w:eastAsia="Tahoma" w:hAnsi="Tahoma"/>
                <w:u w:val="single"/>
                <w:rtl w:val="0"/>
              </w:rPr>
              <w:t xml:space="preserve">Year 1 and Year 2 </w:t>
            </w:r>
          </w:p>
          <w:p w:rsidR="00000000" w:rsidDel="00000000" w:rsidP="00000000" w:rsidRDefault="00000000" w:rsidRPr="00000000" w14:paraId="0000008C">
            <w:pPr>
              <w:widowControl w:val="0"/>
              <w:spacing w:after="0" w:before="0" w:line="240" w:lineRule="auto"/>
              <w:rPr>
                <w:rFonts w:ascii="Tahoma" w:cs="Tahoma" w:eastAsia="Tahoma" w:hAnsi="Tahoma"/>
              </w:rPr>
            </w:pPr>
            <w:r w:rsidDel="00000000" w:rsidR="00000000" w:rsidRPr="00000000">
              <w:rPr>
                <w:rFonts w:ascii="Tahoma" w:cs="Tahoma" w:eastAsia="Tahoma" w:hAnsi="Tahoma"/>
                <w:rtl w:val="0"/>
              </w:rPr>
              <w:t xml:space="preserve">Phase 5, Unit 24, phoneme ‘s’ and ‘z’,  written as ‘se’.</w:t>
            </w:r>
          </w:p>
          <w:p w:rsidR="00000000" w:rsidDel="00000000" w:rsidP="00000000" w:rsidRDefault="00000000" w:rsidRPr="00000000" w14:paraId="0000008D">
            <w:pPr>
              <w:widowControl w:val="0"/>
              <w:spacing w:after="240" w:before="240" w:line="240" w:lineRule="auto"/>
              <w:rPr>
                <w:rFonts w:ascii="Tahoma" w:cs="Tahoma" w:eastAsia="Tahoma" w:hAnsi="Tahoma"/>
                <w:color w:val="38761d"/>
              </w:rPr>
            </w:pPr>
            <w:r w:rsidDel="00000000" w:rsidR="00000000" w:rsidRPr="00000000">
              <w:rPr>
                <w:rFonts w:ascii="Tahoma" w:cs="Tahoma" w:eastAsia="Tahoma" w:hAnsi="Tahoma"/>
                <w:color w:val="38761d"/>
                <w:rtl w:val="0"/>
              </w:rPr>
              <w:t xml:space="preserve"> </w:t>
            </w:r>
          </w:p>
          <w:p w:rsidR="00000000" w:rsidDel="00000000" w:rsidP="00000000" w:rsidRDefault="00000000" w:rsidRPr="00000000" w14:paraId="0000008E">
            <w:pPr>
              <w:widowControl w:val="0"/>
              <w:spacing w:after="240" w:before="240" w:line="240" w:lineRule="auto"/>
              <w:rPr>
                <w:rFonts w:ascii="Tahoma" w:cs="Tahoma" w:eastAsia="Tahoma" w:hAnsi="Tahoma"/>
                <w:color w:val="38761d"/>
              </w:rPr>
            </w:pPr>
            <w:r w:rsidDel="00000000" w:rsidR="00000000" w:rsidRPr="00000000">
              <w:rPr>
                <w:rFonts w:ascii="Tahoma" w:cs="Tahoma" w:eastAsia="Tahoma" w:hAnsi="Tahoma"/>
                <w:color w:val="38761d"/>
                <w:rtl w:val="0"/>
              </w:rPr>
              <w:t xml:space="preserve"> </w:t>
            </w:r>
          </w:p>
          <w:p w:rsidR="00000000" w:rsidDel="00000000" w:rsidP="00000000" w:rsidRDefault="00000000" w:rsidRPr="00000000" w14:paraId="0000008F">
            <w:pPr>
              <w:widowControl w:val="0"/>
              <w:spacing w:line="240" w:lineRule="auto"/>
              <w:rPr>
                <w:rFonts w:ascii="Tahoma" w:cs="Tahoma" w:eastAsia="Tahoma" w:hAnsi="Tahoma"/>
                <w:color w:val="38761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0" w:line="240" w:lineRule="auto"/>
              <w:rPr>
                <w:rFonts w:ascii="Tahoma" w:cs="Tahoma" w:eastAsia="Tahoma" w:hAnsi="Tahoma"/>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22230</wp:posOffset>
                  </wp:positionH>
                  <wp:positionV relativeFrom="paragraph">
                    <wp:posOffset>6</wp:posOffset>
                  </wp:positionV>
                  <wp:extent cx="509270" cy="528955"/>
                  <wp:effectExtent b="0" l="0" r="0" t="0"/>
                  <wp:wrapSquare wrapText="bothSides" distB="114300" distT="114300" distL="114300" distR="114300"/>
                  <wp:docPr id="80"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09270" cy="528955"/>
                          </a:xfrm>
                          <a:prstGeom prst="rect"/>
                          <a:ln/>
                        </pic:spPr>
                      </pic:pic>
                    </a:graphicData>
                  </a:graphic>
                </wp:anchor>
              </w:drawing>
            </w:r>
          </w:p>
          <w:p w:rsidR="00000000" w:rsidDel="00000000" w:rsidP="00000000" w:rsidRDefault="00000000" w:rsidRPr="00000000" w14:paraId="00000091">
            <w:pPr>
              <w:widowControl w:val="0"/>
              <w:spacing w:after="0" w:line="240" w:lineRule="auto"/>
              <w:rPr>
                <w:rFonts w:ascii="Tahoma" w:cs="Tahoma" w:eastAsia="Tahoma" w:hAnsi="Tahoma"/>
              </w:rPr>
            </w:pPr>
            <w:hyperlink r:id="rId23">
              <w:r w:rsidDel="00000000" w:rsidR="00000000" w:rsidRPr="00000000">
                <w:rPr>
                  <w:rFonts w:ascii="Tahoma" w:cs="Tahoma" w:eastAsia="Tahoma" w:hAnsi="Tahoma"/>
                  <w:u w:val="single"/>
                  <w:rtl w:val="0"/>
                </w:rPr>
                <w:t xml:space="preserve">https://www.activelearnprimary.co.uk/login?c=0</w:t>
              </w:r>
            </w:hyperlink>
            <w:r w:rsidDel="00000000" w:rsidR="00000000" w:rsidRPr="00000000">
              <w:rPr>
                <w:rFonts w:ascii="Tahoma" w:cs="Tahoma" w:eastAsia="Tahoma" w:hAnsi="Tahoma"/>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92">
            <w:pPr>
              <w:spacing w:after="240" w:before="240" w:line="240" w:lineRule="auto"/>
              <w:rPr>
                <w:rFonts w:ascii="Tahoma" w:cs="Tahoma" w:eastAsia="Tahoma" w:hAnsi="Tahoma"/>
              </w:rPr>
            </w:pPr>
            <w:r w:rsidDel="00000000" w:rsidR="00000000" w:rsidRPr="00000000">
              <w:rPr>
                <w:rFonts w:ascii="Tahoma" w:cs="Tahoma" w:eastAsia="Tahoma" w:hAnsi="Tahoma"/>
                <w:rtl w:val="0"/>
              </w:rPr>
              <w:t xml:space="preserve">Reception, Year 1 and 2</w:t>
            </w:r>
          </w:p>
          <w:p w:rsidR="00000000" w:rsidDel="00000000" w:rsidP="00000000" w:rsidRDefault="00000000" w:rsidRPr="00000000" w14:paraId="00000093">
            <w:pPr>
              <w:spacing w:after="240" w:before="240" w:line="240" w:lineRule="auto"/>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94">
            <w:pPr>
              <w:spacing w:after="240" w:before="240" w:line="240" w:lineRule="auto"/>
              <w:rPr>
                <w:rFonts w:ascii="Tahoma" w:cs="Tahoma" w:eastAsia="Tahoma" w:hAnsi="Tahoma"/>
              </w:rPr>
            </w:pPr>
            <w:r w:rsidDel="00000000" w:rsidR="00000000" w:rsidRPr="00000000">
              <w:rPr>
                <w:rFonts w:ascii="Tahoma" w:cs="Tahoma" w:eastAsia="Tahoma" w:hAnsi="Tahoma"/>
                <w:rtl w:val="0"/>
              </w:rPr>
              <w:t xml:space="preserve">Watch this clip of the book: Dino Dinners being read to you</w:t>
            </w:r>
          </w:p>
          <w:p w:rsidR="00000000" w:rsidDel="00000000" w:rsidP="00000000" w:rsidRDefault="00000000" w:rsidRPr="00000000" w14:paraId="00000095">
            <w:pPr>
              <w:spacing w:after="240" w:before="240" w:line="240" w:lineRule="auto"/>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96">
            <w:pPr>
              <w:spacing w:after="240" w:before="240" w:line="240" w:lineRule="auto"/>
              <w:rPr>
                <w:rFonts w:ascii="Tahoma" w:cs="Tahoma" w:eastAsia="Tahoma" w:hAnsi="Tahoma"/>
                <w:color w:val="1155cc"/>
                <w:u w:val="single"/>
              </w:rPr>
            </w:pPr>
            <w:hyperlink r:id="rId24">
              <w:r w:rsidDel="00000000" w:rsidR="00000000" w:rsidRPr="00000000">
                <w:rPr>
                  <w:rFonts w:ascii="Tahoma" w:cs="Tahoma" w:eastAsia="Tahoma" w:hAnsi="Tahoma"/>
                  <w:color w:val="1155cc"/>
                  <w:u w:val="single"/>
                  <w:rtl w:val="0"/>
                </w:rPr>
                <w:t xml:space="preserve">https://www.youtube.com/watch?v=B6vAeBT2ox8</w:t>
              </w:r>
            </w:hyperlink>
            <w:r w:rsidDel="00000000" w:rsidR="00000000" w:rsidRPr="00000000">
              <w:rPr>
                <w:rtl w:val="0"/>
              </w:rPr>
            </w:r>
          </w:p>
          <w:p w:rsidR="00000000" w:rsidDel="00000000" w:rsidP="00000000" w:rsidRDefault="00000000" w:rsidRPr="00000000" w14:paraId="00000097">
            <w:pPr>
              <w:spacing w:after="240" w:before="240" w:line="240" w:lineRule="auto"/>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98">
            <w:pPr>
              <w:spacing w:after="240" w:before="240" w:line="240" w:lineRule="auto"/>
              <w:rPr>
                <w:rFonts w:ascii="Tahoma" w:cs="Tahoma" w:eastAsia="Tahoma" w:hAnsi="Tahoma"/>
              </w:rPr>
            </w:pPr>
            <w:r w:rsidDel="00000000" w:rsidR="00000000" w:rsidRPr="00000000">
              <w:rPr>
                <w:rFonts w:ascii="Tahoma" w:cs="Tahoma" w:eastAsia="Tahoma" w:hAnsi="Tahoma"/>
                <w:rtl w:val="0"/>
              </w:rPr>
              <w:t xml:space="preserve">Can you list the names of the dinosaurs you heard being read in the story?</w:t>
            </w:r>
          </w:p>
          <w:p w:rsidR="00000000" w:rsidDel="00000000" w:rsidP="00000000" w:rsidRDefault="00000000" w:rsidRPr="00000000" w14:paraId="00000099">
            <w:pPr>
              <w:spacing w:after="240" w:before="240" w:line="240" w:lineRule="auto"/>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9A">
            <w:pPr>
              <w:spacing w:after="240" w:before="240" w:line="240" w:lineRule="auto"/>
              <w:rPr>
                <w:rFonts w:ascii="Tahoma" w:cs="Tahoma" w:eastAsia="Tahoma" w:hAnsi="Tahoma"/>
              </w:rPr>
            </w:pPr>
            <w:r w:rsidDel="00000000" w:rsidR="00000000" w:rsidRPr="00000000">
              <w:rPr>
                <w:rFonts w:ascii="Tahoma" w:cs="Tahoma" w:eastAsia="Tahoma" w:hAnsi="Tahoma"/>
                <w:rtl w:val="0"/>
              </w:rPr>
              <w:t xml:space="preserve">Choose one of the dinosaurs from your list and find out as many facts as you can.</w:t>
            </w:r>
          </w:p>
          <w:p w:rsidR="00000000" w:rsidDel="00000000" w:rsidP="00000000" w:rsidRDefault="00000000" w:rsidRPr="00000000" w14:paraId="0000009B">
            <w:pPr>
              <w:spacing w:line="240" w:lineRule="auto"/>
              <w:rPr>
                <w:rFonts w:ascii="Tahoma" w:cs="Tahoma" w:eastAsia="Tahoma" w:hAnsi="Tahoma"/>
              </w:rPr>
            </w:pPr>
            <w:r w:rsidDel="00000000" w:rsidR="00000000" w:rsidRPr="00000000">
              <w:rPr>
                <w:rFonts w:ascii="Tahoma" w:cs="Tahoma" w:eastAsia="Tahoma" w:hAnsi="Tahoma"/>
                <w:rtl w:val="0"/>
              </w:rPr>
              <w:t xml:space="preserve">Remember: use bullet points to write down each individual fact.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C">
            <w:pPr>
              <w:spacing w:after="240" w:before="240" w:line="240" w:lineRule="auto"/>
              <w:rPr>
                <w:rFonts w:ascii="Tahoma" w:cs="Tahoma" w:eastAsia="Tahoma" w:hAnsi="Tahoma"/>
                <w:color w:val="38761d"/>
                <w:u w:val="single"/>
              </w:rPr>
            </w:pPr>
            <w:r w:rsidDel="00000000" w:rsidR="00000000" w:rsidRPr="00000000">
              <w:rPr>
                <w:rFonts w:ascii="Tahoma" w:cs="Tahoma" w:eastAsia="Tahoma" w:hAnsi="Tahoma"/>
                <w:color w:val="38761d"/>
                <w:u w:val="single"/>
                <w:rtl w:val="0"/>
              </w:rPr>
              <w:t xml:space="preserve">Reception –</w:t>
            </w:r>
          </w:p>
          <w:p w:rsidR="00000000" w:rsidDel="00000000" w:rsidP="00000000" w:rsidRDefault="00000000" w:rsidRPr="00000000" w14:paraId="0000009D">
            <w:pPr>
              <w:spacing w:after="240" w:before="240" w:line="240" w:lineRule="auto"/>
              <w:rPr>
                <w:rFonts w:ascii="Tahoma" w:cs="Tahoma" w:eastAsia="Tahoma" w:hAnsi="Tahoma"/>
                <w:color w:val="1155cc"/>
                <w:u w:val="single"/>
              </w:rPr>
            </w:pPr>
            <w:hyperlink r:id="rId25">
              <w:r w:rsidDel="00000000" w:rsidR="00000000" w:rsidRPr="00000000">
                <w:rPr>
                  <w:rFonts w:ascii="Tahoma" w:cs="Tahoma" w:eastAsia="Tahoma" w:hAnsi="Tahoma"/>
                  <w:color w:val="1155cc"/>
                  <w:u w:val="single"/>
                  <w:rtl w:val="0"/>
                </w:rPr>
                <w:t xml:space="preserve">https://classroom.thenational.academy/units/numbers-within-20-edc2</w:t>
              </w:r>
            </w:hyperlink>
            <w:r w:rsidDel="00000000" w:rsidR="00000000" w:rsidRPr="00000000">
              <w:rPr>
                <w:rtl w:val="0"/>
              </w:rPr>
            </w:r>
          </w:p>
          <w:p w:rsidR="00000000" w:rsidDel="00000000" w:rsidP="00000000" w:rsidRDefault="00000000" w:rsidRPr="00000000" w14:paraId="0000009E">
            <w:pPr>
              <w:spacing w:after="240" w:before="240" w:line="240" w:lineRule="auto"/>
              <w:rPr>
                <w:rFonts w:ascii="Tahoma" w:cs="Tahoma" w:eastAsia="Tahoma" w:hAnsi="Tahoma"/>
                <w:color w:val="38761d"/>
                <w:u w:val="single"/>
              </w:rPr>
            </w:pPr>
            <w:r w:rsidDel="00000000" w:rsidR="00000000" w:rsidRPr="00000000">
              <w:rPr>
                <w:rFonts w:ascii="Tahoma" w:cs="Tahoma" w:eastAsia="Tahoma" w:hAnsi="Tahoma"/>
                <w:color w:val="38761d"/>
                <w:u w:val="single"/>
                <w:rtl w:val="0"/>
              </w:rPr>
              <w:t xml:space="preserve">Year 1</w:t>
            </w:r>
          </w:p>
          <w:p w:rsidR="00000000" w:rsidDel="00000000" w:rsidP="00000000" w:rsidRDefault="00000000" w:rsidRPr="00000000" w14:paraId="0000009F">
            <w:pPr>
              <w:spacing w:after="240" w:before="240" w:line="240" w:lineRule="auto"/>
              <w:rPr>
                <w:rFonts w:ascii="Tahoma" w:cs="Tahoma" w:eastAsia="Tahoma" w:hAnsi="Tahoma"/>
                <w:color w:val="38761d"/>
                <w:u w:val="single"/>
              </w:rPr>
            </w:pPr>
            <w:hyperlink r:id="rId26">
              <w:r w:rsidDel="00000000" w:rsidR="00000000" w:rsidRPr="00000000">
                <w:rPr>
                  <w:rFonts w:ascii="Tahoma" w:cs="Tahoma" w:eastAsia="Tahoma" w:hAnsi="Tahoma"/>
                  <w:color w:val="1155cc"/>
                  <w:u w:val="single"/>
                  <w:rtl w:val="0"/>
                </w:rPr>
                <w:t xml:space="preserve">https://classroom.thenational.academy/units/numbers-to-50-fe7e</w:t>
              </w:r>
            </w:hyperlink>
            <w:r w:rsidDel="00000000" w:rsidR="00000000" w:rsidRPr="00000000">
              <w:rPr>
                <w:rFonts w:ascii="Tahoma" w:cs="Tahoma" w:eastAsia="Tahoma" w:hAnsi="Tahoma"/>
                <w:color w:val="38761d"/>
                <w:u w:val="single"/>
                <w:rtl w:val="0"/>
              </w:rPr>
              <w:t xml:space="preserve">     </w:t>
            </w:r>
          </w:p>
          <w:p w:rsidR="00000000" w:rsidDel="00000000" w:rsidP="00000000" w:rsidRDefault="00000000" w:rsidRPr="00000000" w14:paraId="000000A0">
            <w:pPr>
              <w:spacing w:after="240" w:before="240" w:line="240" w:lineRule="auto"/>
              <w:rPr>
                <w:rFonts w:ascii="Tahoma" w:cs="Tahoma" w:eastAsia="Tahoma" w:hAnsi="Tahoma"/>
                <w:color w:val="38761d"/>
                <w:u w:val="single"/>
              </w:rPr>
            </w:pPr>
            <w:r w:rsidDel="00000000" w:rsidR="00000000" w:rsidRPr="00000000">
              <w:rPr>
                <w:rFonts w:ascii="Tahoma" w:cs="Tahoma" w:eastAsia="Tahoma" w:hAnsi="Tahoma"/>
                <w:color w:val="38761d"/>
                <w:u w:val="single"/>
                <w:rtl w:val="0"/>
              </w:rPr>
              <w:t xml:space="preserve"> </w:t>
            </w:r>
          </w:p>
          <w:p w:rsidR="00000000" w:rsidDel="00000000" w:rsidP="00000000" w:rsidRDefault="00000000" w:rsidRPr="00000000" w14:paraId="000000A1">
            <w:pPr>
              <w:spacing w:after="240" w:before="240" w:line="240" w:lineRule="auto"/>
              <w:rPr>
                <w:rFonts w:ascii="Tahoma" w:cs="Tahoma" w:eastAsia="Tahoma" w:hAnsi="Tahoma"/>
                <w:color w:val="38761d"/>
                <w:u w:val="single"/>
              </w:rPr>
            </w:pPr>
            <w:r w:rsidDel="00000000" w:rsidR="00000000" w:rsidRPr="00000000">
              <w:rPr>
                <w:rFonts w:ascii="Tahoma" w:cs="Tahoma" w:eastAsia="Tahoma" w:hAnsi="Tahoma"/>
                <w:color w:val="38761d"/>
                <w:u w:val="single"/>
                <w:rtl w:val="0"/>
              </w:rPr>
              <w:t xml:space="preserve">Year 2</w:t>
            </w:r>
          </w:p>
          <w:p w:rsidR="00000000" w:rsidDel="00000000" w:rsidP="00000000" w:rsidRDefault="00000000" w:rsidRPr="00000000" w14:paraId="000000A2">
            <w:pPr>
              <w:spacing w:after="0" w:line="240" w:lineRule="auto"/>
              <w:rPr>
                <w:rFonts w:ascii="Tahoma" w:cs="Tahoma" w:eastAsia="Tahoma" w:hAnsi="Tahoma"/>
                <w:color w:val="38761d"/>
                <w:u w:val="single"/>
              </w:rPr>
            </w:pPr>
            <w:hyperlink r:id="rId27">
              <w:r w:rsidDel="00000000" w:rsidR="00000000" w:rsidRPr="00000000">
                <w:rPr>
                  <w:rFonts w:ascii="Tahoma" w:cs="Tahoma" w:eastAsia="Tahoma" w:hAnsi="Tahoma"/>
                  <w:color w:val="1155cc"/>
                  <w:u w:val="single"/>
                  <w:rtl w:val="0"/>
                </w:rPr>
                <w:t xml:space="preserve">https://classroom.thenational.academy/units/numbers-50-to-100-and-beyond-d3e8</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spacing w:after="240" w:before="240" w:line="240" w:lineRule="auto"/>
              <w:jc w:val="center"/>
              <w:rPr>
                <w:rFonts w:ascii="Tahoma" w:cs="Tahoma" w:eastAsia="Tahoma" w:hAnsi="Tahoma"/>
              </w:rPr>
            </w:pPr>
            <w:r w:rsidDel="00000000" w:rsidR="00000000" w:rsidRPr="00000000">
              <w:rPr>
                <w:rFonts w:ascii="Tahoma" w:cs="Tahoma" w:eastAsia="Tahoma" w:hAnsi="Tahoma"/>
                <w:rtl w:val="0"/>
              </w:rPr>
              <w:t xml:space="preserve">History</w:t>
            </w:r>
          </w:p>
          <w:p w:rsidR="00000000" w:rsidDel="00000000" w:rsidP="00000000" w:rsidRDefault="00000000" w:rsidRPr="00000000" w14:paraId="000000A4">
            <w:pPr>
              <w:spacing w:line="240" w:lineRule="auto"/>
              <w:jc w:val="center"/>
              <w:rPr>
                <w:rFonts w:ascii="Tahoma" w:cs="Tahoma" w:eastAsia="Tahoma" w:hAnsi="Tahoma"/>
              </w:rPr>
            </w:pPr>
            <w:hyperlink r:id="rId28">
              <w:r w:rsidDel="00000000" w:rsidR="00000000" w:rsidRPr="00000000">
                <w:rPr>
                  <w:rFonts w:ascii="Tahoma" w:cs="Tahoma" w:eastAsia="Tahoma" w:hAnsi="Tahoma"/>
                  <w:u w:val="single"/>
                  <w:rtl w:val="0"/>
                </w:rPr>
                <w:t xml:space="preserve">https://classroom.thenational.academy/assemblies/dinosaurs</w:t>
              </w:r>
            </w:hyperlink>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rtl w:val="0"/>
              </w:rPr>
              <w:t xml:space="preserve">Thursday</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after="240" w:before="240" w:line="240" w:lineRule="auto"/>
              <w:rPr>
                <w:rFonts w:ascii="Tahoma" w:cs="Tahoma" w:eastAsia="Tahoma" w:hAnsi="Tahoma"/>
                <w:color w:val="1155cc"/>
                <w:u w:val="single"/>
              </w:rPr>
            </w:pPr>
            <w:hyperlink r:id="rId29">
              <w:r w:rsidDel="00000000" w:rsidR="00000000" w:rsidRPr="00000000">
                <w:rPr>
                  <w:rFonts w:ascii="Tahoma" w:cs="Tahoma" w:eastAsia="Tahoma" w:hAnsi="Tahoma"/>
                  <w:color w:val="1155cc"/>
                  <w:u w:val="single"/>
                  <w:rtl w:val="0"/>
                </w:rPr>
                <w:t xml:space="preserve">https://www.activelearnprimary.co.uk/planning#bugclub_phonics</w:t>
              </w:r>
            </w:hyperlink>
            <w:r w:rsidDel="00000000" w:rsidR="00000000" w:rsidRPr="00000000">
              <w:rPr>
                <w:rtl w:val="0"/>
              </w:rPr>
            </w:r>
          </w:p>
          <w:p w:rsidR="00000000" w:rsidDel="00000000" w:rsidP="00000000" w:rsidRDefault="00000000" w:rsidRPr="00000000" w14:paraId="000000A7">
            <w:pPr>
              <w:widowControl w:val="0"/>
              <w:spacing w:after="240" w:before="240" w:line="240" w:lineRule="auto"/>
              <w:rPr>
                <w:rFonts w:ascii="Tahoma" w:cs="Tahoma" w:eastAsia="Tahoma" w:hAnsi="Tahoma"/>
                <w:color w:val="38761d"/>
              </w:rPr>
            </w:pPr>
            <w:r w:rsidDel="00000000" w:rsidR="00000000" w:rsidRPr="00000000">
              <w:rPr>
                <w:rFonts w:ascii="Tahoma" w:cs="Tahoma" w:eastAsia="Tahoma" w:hAnsi="Tahoma"/>
                <w:color w:val="38761d"/>
                <w:rtl w:val="0"/>
              </w:rPr>
              <w:t xml:space="preserve"> </w:t>
            </w:r>
          </w:p>
          <w:p w:rsidR="00000000" w:rsidDel="00000000" w:rsidP="00000000" w:rsidRDefault="00000000" w:rsidRPr="00000000" w14:paraId="000000A8">
            <w:pPr>
              <w:widowControl w:val="0"/>
              <w:spacing w:after="0" w:before="0" w:line="240" w:lineRule="auto"/>
              <w:rPr>
                <w:rFonts w:ascii="Tahoma" w:cs="Tahoma" w:eastAsia="Tahoma" w:hAnsi="Tahoma"/>
                <w:color w:val="9900ff"/>
                <w:u w:val="single"/>
              </w:rPr>
            </w:pPr>
            <w:r w:rsidDel="00000000" w:rsidR="00000000" w:rsidRPr="00000000">
              <w:rPr>
                <w:rFonts w:ascii="Tahoma" w:cs="Tahoma" w:eastAsia="Tahoma" w:hAnsi="Tahoma"/>
                <w:color w:val="9900ff"/>
                <w:u w:val="single"/>
                <w:rtl w:val="0"/>
              </w:rPr>
              <w:t xml:space="preserve">Reception</w:t>
            </w:r>
          </w:p>
          <w:p w:rsidR="00000000" w:rsidDel="00000000" w:rsidP="00000000" w:rsidRDefault="00000000" w:rsidRPr="00000000" w14:paraId="000000A9">
            <w:pPr>
              <w:widowControl w:val="0"/>
              <w:spacing w:after="0" w:before="0" w:line="240" w:lineRule="auto"/>
              <w:rPr>
                <w:rFonts w:ascii="Tahoma" w:cs="Tahoma" w:eastAsia="Tahoma" w:hAnsi="Tahoma"/>
                <w:color w:val="9900ff"/>
              </w:rPr>
            </w:pPr>
            <w:r w:rsidDel="00000000" w:rsidR="00000000" w:rsidRPr="00000000">
              <w:rPr>
                <w:rFonts w:ascii="Tahoma" w:cs="Tahoma" w:eastAsia="Tahoma" w:hAnsi="Tahoma"/>
                <w:color w:val="9900ff"/>
                <w:rtl w:val="0"/>
              </w:rPr>
              <w:t xml:space="preserve"> Phase 3, unit 6, phoneme ‘x’, written as ‘x’.</w:t>
            </w:r>
          </w:p>
          <w:p w:rsidR="00000000" w:rsidDel="00000000" w:rsidP="00000000" w:rsidRDefault="00000000" w:rsidRPr="00000000" w14:paraId="000000AA">
            <w:pPr>
              <w:widowControl w:val="0"/>
              <w:spacing w:after="240" w:before="240" w:line="240" w:lineRule="auto"/>
              <w:rPr>
                <w:rFonts w:ascii="Tahoma" w:cs="Tahoma" w:eastAsia="Tahoma" w:hAnsi="Tahoma"/>
                <w:color w:val="38761d"/>
              </w:rPr>
            </w:pPr>
            <w:r w:rsidDel="00000000" w:rsidR="00000000" w:rsidRPr="00000000">
              <w:rPr>
                <w:rFonts w:ascii="Tahoma" w:cs="Tahoma" w:eastAsia="Tahoma" w:hAnsi="Tahoma"/>
                <w:color w:val="38761d"/>
                <w:rtl w:val="0"/>
              </w:rPr>
              <w:t xml:space="preserve"> </w:t>
            </w:r>
          </w:p>
          <w:p w:rsidR="00000000" w:rsidDel="00000000" w:rsidP="00000000" w:rsidRDefault="00000000" w:rsidRPr="00000000" w14:paraId="000000AB">
            <w:pPr>
              <w:widowControl w:val="0"/>
              <w:spacing w:after="0" w:before="0" w:line="240" w:lineRule="auto"/>
              <w:rPr>
                <w:rFonts w:ascii="Tahoma" w:cs="Tahoma" w:eastAsia="Tahoma" w:hAnsi="Tahoma"/>
                <w:u w:val="single"/>
              </w:rPr>
            </w:pPr>
            <w:r w:rsidDel="00000000" w:rsidR="00000000" w:rsidRPr="00000000">
              <w:rPr>
                <w:rFonts w:ascii="Tahoma" w:cs="Tahoma" w:eastAsia="Tahoma" w:hAnsi="Tahoma"/>
                <w:u w:val="single"/>
                <w:rtl w:val="0"/>
              </w:rPr>
              <w:t xml:space="preserve">Year 1 and Year 2 </w:t>
            </w:r>
          </w:p>
          <w:p w:rsidR="00000000" w:rsidDel="00000000" w:rsidP="00000000" w:rsidRDefault="00000000" w:rsidRPr="00000000" w14:paraId="000000AC">
            <w:pPr>
              <w:widowControl w:val="0"/>
              <w:spacing w:after="0" w:before="0" w:line="240" w:lineRule="auto"/>
              <w:rPr>
                <w:rFonts w:ascii="Tahoma" w:cs="Tahoma" w:eastAsia="Tahoma" w:hAnsi="Tahoma"/>
              </w:rPr>
            </w:pPr>
            <w:r w:rsidDel="00000000" w:rsidR="00000000" w:rsidRPr="00000000">
              <w:rPr>
                <w:rFonts w:ascii="Tahoma" w:cs="Tahoma" w:eastAsia="Tahoma" w:hAnsi="Tahoma"/>
                <w:rtl w:val="0"/>
              </w:rPr>
              <w:t xml:space="preserve">Phase 5, Unit 24, language session</w:t>
            </w:r>
          </w:p>
          <w:p w:rsidR="00000000" w:rsidDel="00000000" w:rsidP="00000000" w:rsidRDefault="00000000" w:rsidRPr="00000000" w14:paraId="000000AD">
            <w:pPr>
              <w:widowControl w:val="0"/>
              <w:spacing w:line="240" w:lineRule="auto"/>
              <w:rPr>
                <w:rFonts w:ascii="Tahoma" w:cs="Tahoma" w:eastAsia="Tahoma" w:hAnsi="Tahoma"/>
                <w:color w:val="38761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after="0" w:line="240" w:lineRule="auto"/>
              <w:rPr>
                <w:rFonts w:ascii="Tahoma" w:cs="Tahoma" w:eastAsia="Tahoma" w:hAnsi="Tahoma"/>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-1899</wp:posOffset>
                  </wp:positionH>
                  <wp:positionV relativeFrom="paragraph">
                    <wp:posOffset>6</wp:posOffset>
                  </wp:positionV>
                  <wp:extent cx="509270" cy="528955"/>
                  <wp:effectExtent b="0" l="0" r="0" t="0"/>
                  <wp:wrapSquare wrapText="bothSides" distB="114300" distT="114300" distL="114300" distR="114300"/>
                  <wp:docPr id="7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09270" cy="528955"/>
                          </a:xfrm>
                          <a:prstGeom prst="rect"/>
                          <a:ln/>
                        </pic:spPr>
                      </pic:pic>
                    </a:graphicData>
                  </a:graphic>
                </wp:anchor>
              </w:drawing>
            </w:r>
          </w:p>
          <w:p w:rsidR="00000000" w:rsidDel="00000000" w:rsidP="00000000" w:rsidRDefault="00000000" w:rsidRPr="00000000" w14:paraId="000000AF">
            <w:pPr>
              <w:widowControl w:val="0"/>
              <w:spacing w:after="0" w:line="240" w:lineRule="auto"/>
              <w:rPr>
                <w:rFonts w:ascii="Tahoma" w:cs="Tahoma" w:eastAsia="Tahoma" w:hAnsi="Tahoma"/>
              </w:rPr>
            </w:pPr>
            <w:hyperlink r:id="rId30">
              <w:r w:rsidDel="00000000" w:rsidR="00000000" w:rsidRPr="00000000">
                <w:rPr>
                  <w:rFonts w:ascii="Tahoma" w:cs="Tahoma" w:eastAsia="Tahoma" w:hAnsi="Tahoma"/>
                  <w:u w:val="single"/>
                  <w:rtl w:val="0"/>
                </w:rPr>
                <w:t xml:space="preserve">https://www.activelearnprimary.co.uk/login?c=0</w:t>
              </w:r>
            </w:hyperlink>
            <w:r w:rsidDel="00000000" w:rsidR="00000000" w:rsidRPr="00000000">
              <w:rPr>
                <w:rFonts w:ascii="Tahoma" w:cs="Tahoma" w:eastAsia="Tahoma" w:hAnsi="Tahoma"/>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after="240" w:before="240" w:line="240" w:lineRule="auto"/>
              <w:rPr>
                <w:rFonts w:ascii="Tahoma" w:cs="Tahoma" w:eastAsia="Tahoma" w:hAnsi="Tahoma"/>
                <w:highlight w:val="white"/>
              </w:rPr>
            </w:pPr>
            <w:r w:rsidDel="00000000" w:rsidR="00000000" w:rsidRPr="00000000">
              <w:rPr>
                <w:rFonts w:ascii="Tahoma" w:cs="Tahoma" w:eastAsia="Tahoma" w:hAnsi="Tahoma"/>
                <w:highlight w:val="white"/>
                <w:rtl w:val="0"/>
              </w:rPr>
              <w:t xml:space="preserve">Reception, Year 1 and 2</w:t>
            </w:r>
          </w:p>
          <w:p w:rsidR="00000000" w:rsidDel="00000000" w:rsidP="00000000" w:rsidRDefault="00000000" w:rsidRPr="00000000" w14:paraId="000000B1">
            <w:pPr>
              <w:widowControl w:val="0"/>
              <w:spacing w:after="240" w:before="240" w:line="240" w:lineRule="auto"/>
              <w:rPr>
                <w:rFonts w:ascii="Tahoma" w:cs="Tahoma" w:eastAsia="Tahoma" w:hAnsi="Tahoma"/>
                <w:highlight w:val="white"/>
              </w:rPr>
            </w:pPr>
            <w:r w:rsidDel="00000000" w:rsidR="00000000" w:rsidRPr="00000000">
              <w:rPr>
                <w:rFonts w:ascii="Tahoma" w:cs="Tahoma" w:eastAsia="Tahoma" w:hAnsi="Tahoma"/>
                <w:highlight w:val="white"/>
                <w:rtl w:val="0"/>
              </w:rPr>
              <w:t xml:space="preserve"> </w:t>
            </w:r>
          </w:p>
          <w:p w:rsidR="00000000" w:rsidDel="00000000" w:rsidP="00000000" w:rsidRDefault="00000000" w:rsidRPr="00000000" w14:paraId="000000B2">
            <w:pPr>
              <w:widowControl w:val="0"/>
              <w:spacing w:after="240" w:before="240" w:line="240" w:lineRule="auto"/>
              <w:rPr>
                <w:rFonts w:ascii="Tahoma" w:cs="Tahoma" w:eastAsia="Tahoma" w:hAnsi="Tahoma"/>
                <w:highlight w:val="white"/>
              </w:rPr>
            </w:pPr>
            <w:r w:rsidDel="00000000" w:rsidR="00000000" w:rsidRPr="00000000">
              <w:rPr>
                <w:rFonts w:ascii="Tahoma" w:cs="Tahoma" w:eastAsia="Tahoma" w:hAnsi="Tahoma"/>
                <w:highlight w:val="white"/>
                <w:rtl w:val="0"/>
              </w:rPr>
              <w:t xml:space="preserve">As a whole class, learn and remember one of the pages using a map and actions.</w:t>
            </w:r>
          </w:p>
          <w:p w:rsidR="00000000" w:rsidDel="00000000" w:rsidP="00000000" w:rsidRDefault="00000000" w:rsidRPr="00000000" w14:paraId="000000B3">
            <w:pPr>
              <w:widowControl w:val="0"/>
              <w:spacing w:after="240" w:before="240" w:line="240" w:lineRule="auto"/>
              <w:rPr>
                <w:rFonts w:ascii="Tahoma" w:cs="Tahoma" w:eastAsia="Tahoma" w:hAnsi="Tahoma"/>
                <w:highlight w:val="white"/>
              </w:rPr>
            </w:pPr>
            <w:r w:rsidDel="00000000" w:rsidR="00000000" w:rsidRPr="00000000">
              <w:rPr>
                <w:rFonts w:ascii="Tahoma" w:cs="Tahoma" w:eastAsia="Tahoma" w:hAnsi="Tahoma"/>
                <w:highlight w:val="white"/>
                <w:rtl w:val="0"/>
              </w:rPr>
              <w:t xml:space="preserve"> </w:t>
            </w:r>
          </w:p>
          <w:p w:rsidR="00000000" w:rsidDel="00000000" w:rsidP="00000000" w:rsidRDefault="00000000" w:rsidRPr="00000000" w14:paraId="000000B4">
            <w:pPr>
              <w:widowControl w:val="0"/>
              <w:spacing w:after="240" w:before="240" w:line="240" w:lineRule="auto"/>
              <w:rPr>
                <w:rFonts w:ascii="Tahoma" w:cs="Tahoma" w:eastAsia="Tahoma" w:hAnsi="Tahoma"/>
                <w:highlight w:val="white"/>
              </w:rPr>
            </w:pPr>
            <w:r w:rsidDel="00000000" w:rsidR="00000000" w:rsidRPr="00000000">
              <w:rPr>
                <w:rFonts w:ascii="Tahoma" w:cs="Tahoma" w:eastAsia="Tahoma" w:hAnsi="Tahoma"/>
                <w:highlight w:val="white"/>
                <w:rtl w:val="0"/>
              </w:rPr>
              <w:t xml:space="preserve"> </w:t>
            </w:r>
          </w:p>
          <w:p w:rsidR="00000000" w:rsidDel="00000000" w:rsidP="00000000" w:rsidRDefault="00000000" w:rsidRPr="00000000" w14:paraId="000000B5">
            <w:pPr>
              <w:widowControl w:val="0"/>
              <w:spacing w:line="240" w:lineRule="auto"/>
              <w:rPr>
                <w:rFonts w:ascii="Tahoma" w:cs="Tahoma" w:eastAsia="Tahoma" w:hAnsi="Tahoma"/>
                <w:highlight w:val="white"/>
              </w:rPr>
            </w:pPr>
            <w:r w:rsidDel="00000000" w:rsidR="00000000" w:rsidRPr="00000000">
              <w:rPr>
                <w:rFonts w:ascii="Tahoma" w:cs="Tahoma" w:eastAsia="Tahoma" w:hAnsi="Tahoma"/>
                <w:highlight w:val="white"/>
                <w:rtl w:val="0"/>
              </w:rPr>
              <w:t xml:space="preserve">Learn both voices on the page and retell using different voices.</w:t>
            </w:r>
          </w:p>
          <w:p w:rsidR="00000000" w:rsidDel="00000000" w:rsidP="00000000" w:rsidRDefault="00000000" w:rsidRPr="00000000" w14:paraId="000000B6">
            <w:pPr>
              <w:widowControl w:val="0"/>
              <w:spacing w:after="240" w:before="240" w:line="240" w:lineRule="auto"/>
              <w:rPr>
                <w:rFonts w:ascii="Tahoma" w:cs="Tahoma" w:eastAsia="Tahoma" w:hAnsi="Tahoma"/>
                <w:highlight w:val="white"/>
              </w:rPr>
            </w:pPr>
            <w:r w:rsidDel="00000000" w:rsidR="00000000" w:rsidRPr="00000000">
              <w:rPr>
                <w:rFonts w:ascii="Tahoma" w:cs="Tahoma" w:eastAsia="Tahoma" w:hAnsi="Tahoma"/>
                <w:highlight w:val="white"/>
                <w:rtl w:val="0"/>
              </w:rPr>
              <w:t xml:space="preserve"> </w:t>
            </w:r>
          </w:p>
          <w:p w:rsidR="00000000" w:rsidDel="00000000" w:rsidP="00000000" w:rsidRDefault="00000000" w:rsidRPr="00000000" w14:paraId="000000B7">
            <w:pPr>
              <w:widowControl w:val="0"/>
              <w:spacing w:after="0" w:line="240" w:lineRule="auto"/>
              <w:rPr>
                <w:rFonts w:ascii="Tahoma" w:cs="Tahoma" w:eastAsia="Tahoma" w:hAnsi="Tahoma"/>
                <w:highlight w:val="white"/>
              </w:rPr>
            </w:pPr>
            <w:r w:rsidDel="00000000" w:rsidR="00000000" w:rsidRPr="00000000">
              <w:rPr>
                <w:rFonts w:ascii="Tahoma" w:cs="Tahoma" w:eastAsia="Tahoma" w:hAnsi="Tahoma"/>
                <w:highlight w:val="white"/>
                <w:rtl w:val="0"/>
              </w:rPr>
              <w:t xml:space="preserve">What is different about the two voices?</w:t>
            </w:r>
          </w:p>
        </w:tc>
        <w:tc>
          <w:tcPr>
            <w:shd w:fill="auto" w:val="clear"/>
            <w:tcMar>
              <w:top w:w="100.0" w:type="dxa"/>
              <w:left w:w="100.0" w:type="dxa"/>
              <w:bottom w:w="100.0" w:type="dxa"/>
              <w:right w:w="100.0" w:type="dxa"/>
            </w:tcMar>
          </w:tcPr>
          <w:p w:rsidR="00000000" w:rsidDel="00000000" w:rsidP="00000000" w:rsidRDefault="00000000" w:rsidRPr="00000000" w14:paraId="000000B8">
            <w:pPr>
              <w:spacing w:after="240" w:before="240" w:line="240" w:lineRule="auto"/>
              <w:rPr>
                <w:rFonts w:ascii="Tahoma" w:cs="Tahoma" w:eastAsia="Tahoma" w:hAnsi="Tahoma"/>
                <w:color w:val="38761d"/>
                <w:u w:val="single"/>
              </w:rPr>
            </w:pPr>
            <w:r w:rsidDel="00000000" w:rsidR="00000000" w:rsidRPr="00000000">
              <w:rPr>
                <w:rFonts w:ascii="Tahoma" w:cs="Tahoma" w:eastAsia="Tahoma" w:hAnsi="Tahoma"/>
                <w:color w:val="38761d"/>
                <w:u w:val="single"/>
                <w:rtl w:val="0"/>
              </w:rPr>
              <w:t xml:space="preserve">Maths</w:t>
            </w:r>
          </w:p>
          <w:p w:rsidR="00000000" w:rsidDel="00000000" w:rsidP="00000000" w:rsidRDefault="00000000" w:rsidRPr="00000000" w14:paraId="000000B9">
            <w:pPr>
              <w:spacing w:after="240" w:before="240" w:line="240" w:lineRule="auto"/>
              <w:rPr>
                <w:rFonts w:ascii="Tahoma" w:cs="Tahoma" w:eastAsia="Tahoma" w:hAnsi="Tahoma"/>
                <w:color w:val="38761d"/>
                <w:u w:val="single"/>
              </w:rPr>
            </w:pPr>
            <w:r w:rsidDel="00000000" w:rsidR="00000000" w:rsidRPr="00000000">
              <w:rPr>
                <w:rFonts w:ascii="Tahoma" w:cs="Tahoma" w:eastAsia="Tahoma" w:hAnsi="Tahoma"/>
                <w:color w:val="38761d"/>
                <w:u w:val="single"/>
                <w:rtl w:val="0"/>
              </w:rPr>
              <w:t xml:space="preserve">Reception –</w:t>
            </w:r>
          </w:p>
          <w:p w:rsidR="00000000" w:rsidDel="00000000" w:rsidP="00000000" w:rsidRDefault="00000000" w:rsidRPr="00000000" w14:paraId="000000BA">
            <w:pPr>
              <w:spacing w:after="240" w:before="240" w:line="240" w:lineRule="auto"/>
              <w:rPr>
                <w:rFonts w:ascii="Tahoma" w:cs="Tahoma" w:eastAsia="Tahoma" w:hAnsi="Tahoma"/>
                <w:color w:val="38761d"/>
                <w:u w:val="single"/>
              </w:rPr>
            </w:pPr>
            <w:hyperlink r:id="rId31">
              <w:r w:rsidDel="00000000" w:rsidR="00000000" w:rsidRPr="00000000">
                <w:rPr>
                  <w:rFonts w:ascii="Tahoma" w:cs="Tahoma" w:eastAsia="Tahoma" w:hAnsi="Tahoma"/>
                  <w:color w:val="1155cc"/>
                  <w:u w:val="single"/>
                  <w:rtl w:val="0"/>
                </w:rPr>
                <w:t xml:space="preserve">https://classroom.thenational.academy/units/numbers-within-20-edc2</w:t>
              </w:r>
            </w:hyperlink>
            <w:r w:rsidDel="00000000" w:rsidR="00000000" w:rsidRPr="00000000">
              <w:rPr>
                <w:rFonts w:ascii="Tahoma" w:cs="Tahoma" w:eastAsia="Tahoma" w:hAnsi="Tahoma"/>
                <w:color w:val="38761d"/>
                <w:u w:val="single"/>
                <w:rtl w:val="0"/>
              </w:rPr>
              <w:t xml:space="preserve">  </w:t>
            </w:r>
          </w:p>
          <w:p w:rsidR="00000000" w:rsidDel="00000000" w:rsidP="00000000" w:rsidRDefault="00000000" w:rsidRPr="00000000" w14:paraId="000000BB">
            <w:pPr>
              <w:spacing w:after="240" w:before="240" w:line="240" w:lineRule="auto"/>
              <w:rPr>
                <w:rFonts w:ascii="Tahoma" w:cs="Tahoma" w:eastAsia="Tahoma" w:hAnsi="Tahoma"/>
                <w:color w:val="38761d"/>
                <w:u w:val="single"/>
              </w:rPr>
            </w:pPr>
            <w:r w:rsidDel="00000000" w:rsidR="00000000" w:rsidRPr="00000000">
              <w:rPr>
                <w:rFonts w:ascii="Tahoma" w:cs="Tahoma" w:eastAsia="Tahoma" w:hAnsi="Tahoma"/>
                <w:color w:val="38761d"/>
                <w:u w:val="single"/>
                <w:rtl w:val="0"/>
              </w:rPr>
              <w:t xml:space="preserve">Year 1</w:t>
            </w:r>
          </w:p>
          <w:p w:rsidR="00000000" w:rsidDel="00000000" w:rsidP="00000000" w:rsidRDefault="00000000" w:rsidRPr="00000000" w14:paraId="000000BC">
            <w:pPr>
              <w:spacing w:after="240" w:before="240" w:line="240" w:lineRule="auto"/>
              <w:rPr>
                <w:rFonts w:ascii="Tahoma" w:cs="Tahoma" w:eastAsia="Tahoma" w:hAnsi="Tahoma"/>
                <w:color w:val="38761d"/>
                <w:u w:val="single"/>
              </w:rPr>
            </w:pPr>
            <w:hyperlink r:id="rId32">
              <w:r w:rsidDel="00000000" w:rsidR="00000000" w:rsidRPr="00000000">
                <w:rPr>
                  <w:rFonts w:ascii="Tahoma" w:cs="Tahoma" w:eastAsia="Tahoma" w:hAnsi="Tahoma"/>
                  <w:color w:val="1155cc"/>
                  <w:u w:val="single"/>
                  <w:rtl w:val="0"/>
                </w:rPr>
                <w:t xml:space="preserve">https://classroom.thenational.academy/units/numbers-to-50-fe7e</w:t>
              </w:r>
            </w:hyperlink>
            <w:r w:rsidDel="00000000" w:rsidR="00000000" w:rsidRPr="00000000">
              <w:rPr>
                <w:rFonts w:ascii="Tahoma" w:cs="Tahoma" w:eastAsia="Tahoma" w:hAnsi="Tahoma"/>
                <w:color w:val="38761d"/>
                <w:u w:val="single"/>
                <w:rtl w:val="0"/>
              </w:rPr>
              <w:t xml:space="preserve">     </w:t>
            </w:r>
          </w:p>
          <w:p w:rsidR="00000000" w:rsidDel="00000000" w:rsidP="00000000" w:rsidRDefault="00000000" w:rsidRPr="00000000" w14:paraId="000000BD">
            <w:pPr>
              <w:spacing w:after="240" w:before="240" w:line="240" w:lineRule="auto"/>
              <w:rPr>
                <w:rFonts w:ascii="Tahoma" w:cs="Tahoma" w:eastAsia="Tahoma" w:hAnsi="Tahoma"/>
                <w:color w:val="38761d"/>
                <w:u w:val="single"/>
              </w:rPr>
            </w:pPr>
            <w:r w:rsidDel="00000000" w:rsidR="00000000" w:rsidRPr="00000000">
              <w:rPr>
                <w:rFonts w:ascii="Tahoma" w:cs="Tahoma" w:eastAsia="Tahoma" w:hAnsi="Tahoma"/>
                <w:color w:val="38761d"/>
                <w:u w:val="single"/>
                <w:rtl w:val="0"/>
              </w:rPr>
              <w:t xml:space="preserve"> </w:t>
            </w:r>
          </w:p>
          <w:p w:rsidR="00000000" w:rsidDel="00000000" w:rsidP="00000000" w:rsidRDefault="00000000" w:rsidRPr="00000000" w14:paraId="000000BE">
            <w:pPr>
              <w:spacing w:after="0" w:line="240" w:lineRule="auto"/>
              <w:rPr>
                <w:rFonts w:ascii="Tahoma" w:cs="Tahoma" w:eastAsia="Tahoma" w:hAnsi="Tahoma"/>
                <w:color w:val="38761d"/>
                <w:u w:val="single"/>
              </w:rPr>
            </w:pPr>
            <w:r w:rsidDel="00000000" w:rsidR="00000000" w:rsidRPr="00000000">
              <w:rPr>
                <w:rFonts w:ascii="Tahoma" w:cs="Tahoma" w:eastAsia="Tahoma" w:hAnsi="Tahoma"/>
                <w:color w:val="38761d"/>
                <w:u w:val="single"/>
                <w:rtl w:val="0"/>
              </w:rPr>
              <w:t xml:space="preserve">Year 2</w:t>
            </w:r>
            <w:hyperlink r:id="rId33">
              <w:r w:rsidDel="00000000" w:rsidR="00000000" w:rsidRPr="00000000">
                <w:rPr>
                  <w:rFonts w:ascii="Tahoma" w:cs="Tahoma" w:eastAsia="Tahoma" w:hAnsi="Tahoma"/>
                  <w:color w:val="38761d"/>
                  <w:u w:val="single"/>
                  <w:rtl w:val="0"/>
                </w:rPr>
                <w:t xml:space="preserve"> </w:t>
              </w:r>
            </w:hyperlink>
            <w:hyperlink r:id="rId34">
              <w:r w:rsidDel="00000000" w:rsidR="00000000" w:rsidRPr="00000000">
                <w:rPr>
                  <w:rFonts w:ascii="Tahoma" w:cs="Tahoma" w:eastAsia="Tahoma" w:hAnsi="Tahoma"/>
                  <w:color w:val="1155cc"/>
                  <w:u w:val="single"/>
                  <w:rtl w:val="0"/>
                </w:rPr>
                <w:t xml:space="preserve">https://classroom.thenational.academy/units/numbers-50-to-100-and-beyond-d3e8</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after="240" w:before="240" w:line="240" w:lineRule="auto"/>
              <w:jc w:val="center"/>
              <w:rPr>
                <w:rFonts w:ascii="Tahoma" w:cs="Tahoma" w:eastAsia="Tahoma" w:hAnsi="Tahoma"/>
                <w:u w:val="single"/>
              </w:rPr>
            </w:pPr>
            <w:r w:rsidDel="00000000" w:rsidR="00000000" w:rsidRPr="00000000">
              <w:rPr>
                <w:rFonts w:ascii="Tahoma" w:cs="Tahoma" w:eastAsia="Tahoma" w:hAnsi="Tahoma"/>
                <w:u w:val="single"/>
                <w:rtl w:val="0"/>
              </w:rPr>
              <w:t xml:space="preserve">PSHE</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after="0" w:line="240" w:lineRule="auto"/>
              <w:jc w:val="center"/>
              <w:rPr>
                <w:rFonts w:ascii="Tahoma" w:cs="Tahoma" w:eastAsia="Tahoma" w:hAnsi="Tahoma"/>
              </w:rPr>
            </w:pPr>
            <w:hyperlink r:id="rId35">
              <w:r w:rsidDel="00000000" w:rsidR="00000000" w:rsidRPr="00000000">
                <w:rPr>
                  <w:rFonts w:ascii="Tahoma" w:cs="Tahoma" w:eastAsia="Tahoma" w:hAnsi="Tahoma"/>
                  <w:u w:val="single"/>
                  <w:rtl w:val="0"/>
                </w:rPr>
                <w:t xml:space="preserve">https://classroom.thenational.academy/units/forever-friends-45e8</w:t>
              </w:r>
            </w:hyperlink>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after="0" w:line="240" w:lineRule="auto"/>
              <w:jc w:val="center"/>
              <w:rPr>
                <w:rFonts w:ascii="Tahoma" w:cs="Tahoma" w:eastAsia="Tahoma" w:hAnsi="Tahoma"/>
              </w:rPr>
            </w:pPr>
            <w:r w:rsidDel="00000000" w:rsidR="00000000" w:rsidRPr="00000000">
              <w:rPr>
                <w:rtl w:val="0"/>
              </w:rPr>
            </w:r>
          </w:p>
          <w:p w:rsidR="00000000" w:rsidDel="00000000" w:rsidP="00000000" w:rsidRDefault="00000000" w:rsidRPr="00000000" w14:paraId="000000C2">
            <w:pPr>
              <w:widowControl w:val="0"/>
              <w:spacing w:after="240" w:before="240" w:line="240" w:lineRule="auto"/>
              <w:jc w:val="center"/>
              <w:rPr>
                <w:rFonts w:ascii="Tahoma" w:cs="Tahoma" w:eastAsia="Tahoma" w:hAnsi="Tahoma"/>
                <w:u w:val="single"/>
              </w:rPr>
            </w:pPr>
            <w:r w:rsidDel="00000000" w:rsidR="00000000" w:rsidRPr="00000000">
              <w:rPr>
                <w:rFonts w:ascii="Tahoma" w:cs="Tahoma" w:eastAsia="Tahoma" w:hAnsi="Tahoma"/>
                <w:u w:val="single"/>
                <w:rtl w:val="0"/>
              </w:rPr>
              <w:t xml:space="preserve">Computing</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after="0" w:line="240" w:lineRule="auto"/>
              <w:jc w:val="center"/>
              <w:rPr>
                <w:rFonts w:ascii="Tahoma" w:cs="Tahoma" w:eastAsia="Tahoma" w:hAnsi="Tahoma"/>
              </w:rPr>
            </w:pPr>
            <w:hyperlink r:id="rId36">
              <w:r w:rsidDel="00000000" w:rsidR="00000000" w:rsidRPr="00000000">
                <w:rPr>
                  <w:rFonts w:ascii="Tahoma" w:cs="Tahoma" w:eastAsia="Tahoma" w:hAnsi="Tahoma"/>
                  <w:rtl w:val="0"/>
                </w:rPr>
                <w:t xml:space="preserve">Play on scratch.mit.edu!</w:t>
              </w:r>
            </w:hyperlink>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rtl w:val="0"/>
              </w:rPr>
              <w:t xml:space="preserve">Friday</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after="240" w:before="240" w:line="240" w:lineRule="auto"/>
              <w:rPr>
                <w:rFonts w:ascii="Tahoma" w:cs="Tahoma" w:eastAsia="Tahoma" w:hAnsi="Tahoma"/>
                <w:color w:val="1155cc"/>
                <w:u w:val="single"/>
              </w:rPr>
            </w:pPr>
            <w:hyperlink r:id="rId37">
              <w:r w:rsidDel="00000000" w:rsidR="00000000" w:rsidRPr="00000000">
                <w:rPr>
                  <w:rFonts w:ascii="Tahoma" w:cs="Tahoma" w:eastAsia="Tahoma" w:hAnsi="Tahoma"/>
                  <w:color w:val="1155cc"/>
                  <w:u w:val="single"/>
                  <w:rtl w:val="0"/>
                </w:rPr>
                <w:t xml:space="preserve">https://www.activelearnprimary.co.uk/planning#bugclub_phonics</w:t>
              </w:r>
            </w:hyperlink>
            <w:r w:rsidDel="00000000" w:rsidR="00000000" w:rsidRPr="00000000">
              <w:rPr>
                <w:rtl w:val="0"/>
              </w:rPr>
            </w:r>
          </w:p>
          <w:p w:rsidR="00000000" w:rsidDel="00000000" w:rsidP="00000000" w:rsidRDefault="00000000" w:rsidRPr="00000000" w14:paraId="000000C6">
            <w:pPr>
              <w:widowControl w:val="0"/>
              <w:spacing w:after="240" w:before="240" w:line="240" w:lineRule="auto"/>
              <w:rPr>
                <w:rFonts w:ascii="Tahoma" w:cs="Tahoma" w:eastAsia="Tahoma" w:hAnsi="Tahoma"/>
                <w:color w:val="9900ff"/>
                <w:u w:val="single"/>
              </w:rPr>
            </w:pPr>
            <w:r w:rsidDel="00000000" w:rsidR="00000000" w:rsidRPr="00000000">
              <w:rPr>
                <w:rFonts w:ascii="Tahoma" w:cs="Tahoma" w:eastAsia="Tahoma" w:hAnsi="Tahoma"/>
                <w:color w:val="9900ff"/>
                <w:u w:val="single"/>
                <w:rtl w:val="0"/>
              </w:rPr>
              <w:t xml:space="preserve">Reception</w:t>
            </w:r>
          </w:p>
          <w:p w:rsidR="00000000" w:rsidDel="00000000" w:rsidP="00000000" w:rsidRDefault="00000000" w:rsidRPr="00000000" w14:paraId="000000C7">
            <w:pPr>
              <w:widowControl w:val="0"/>
              <w:spacing w:after="240" w:before="240" w:line="240" w:lineRule="auto"/>
              <w:rPr>
                <w:rFonts w:ascii="Tahoma" w:cs="Tahoma" w:eastAsia="Tahoma" w:hAnsi="Tahoma"/>
                <w:color w:val="9900ff"/>
              </w:rPr>
            </w:pPr>
            <w:r w:rsidDel="00000000" w:rsidR="00000000" w:rsidRPr="00000000">
              <w:rPr>
                <w:rFonts w:ascii="Tahoma" w:cs="Tahoma" w:eastAsia="Tahoma" w:hAnsi="Tahoma"/>
                <w:color w:val="9900ff"/>
                <w:rtl w:val="0"/>
              </w:rPr>
              <w:t xml:space="preserve">Phase 3, unit 6 – assessment games.</w:t>
            </w:r>
          </w:p>
          <w:p w:rsidR="00000000" w:rsidDel="00000000" w:rsidP="00000000" w:rsidRDefault="00000000" w:rsidRPr="00000000" w14:paraId="000000C8">
            <w:pPr>
              <w:widowControl w:val="0"/>
              <w:spacing w:after="240" w:before="240" w:line="240" w:lineRule="auto"/>
              <w:rPr>
                <w:rFonts w:ascii="Tahoma" w:cs="Tahoma" w:eastAsia="Tahoma" w:hAnsi="Tahoma"/>
                <w:color w:val="38761d"/>
                <w:u w:val="single"/>
              </w:rPr>
            </w:pPr>
            <w:r w:rsidDel="00000000" w:rsidR="00000000" w:rsidRPr="00000000">
              <w:rPr>
                <w:rFonts w:ascii="Tahoma" w:cs="Tahoma" w:eastAsia="Tahoma" w:hAnsi="Tahoma"/>
                <w:color w:val="38761d"/>
                <w:u w:val="single"/>
                <w:rtl w:val="0"/>
              </w:rPr>
              <w:t xml:space="preserve"> </w:t>
            </w:r>
          </w:p>
          <w:p w:rsidR="00000000" w:rsidDel="00000000" w:rsidP="00000000" w:rsidRDefault="00000000" w:rsidRPr="00000000" w14:paraId="000000C9">
            <w:pPr>
              <w:widowControl w:val="0"/>
              <w:spacing w:line="240" w:lineRule="auto"/>
              <w:rPr>
                <w:rFonts w:ascii="Tahoma" w:cs="Tahoma" w:eastAsia="Tahoma" w:hAnsi="Tahoma"/>
                <w:u w:val="single"/>
              </w:rPr>
            </w:pPr>
            <w:r w:rsidDel="00000000" w:rsidR="00000000" w:rsidRPr="00000000">
              <w:rPr>
                <w:rFonts w:ascii="Tahoma" w:cs="Tahoma" w:eastAsia="Tahoma" w:hAnsi="Tahoma"/>
                <w:u w:val="single"/>
                <w:rtl w:val="0"/>
              </w:rPr>
              <w:t xml:space="preserve">Year 1 and Year 2 </w:t>
            </w:r>
          </w:p>
          <w:p w:rsidR="00000000" w:rsidDel="00000000" w:rsidP="00000000" w:rsidRDefault="00000000" w:rsidRPr="00000000" w14:paraId="000000CA">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Phase 5, Unit 25, phoneme ‘j’, written as ‘g(e), g(i), g(y)’.</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rPr>
                <w:rFonts w:ascii="Tahoma" w:cs="Tahoma" w:eastAsia="Tahoma" w:hAnsi="Tahoma"/>
              </w:rPr>
            </w:pPr>
            <w:hyperlink r:id="rId38">
              <w:r w:rsidDel="00000000" w:rsidR="00000000" w:rsidRPr="00000000">
                <w:rPr>
                  <w:rFonts w:ascii="Tahoma" w:cs="Tahoma" w:eastAsia="Tahoma" w:hAnsi="Tahoma"/>
                  <w:u w:val="single"/>
                  <w:rtl w:val="0"/>
                </w:rPr>
                <w:t xml:space="preserve">https://www.activelearnprimary.co.uk/login?c=0</w:t>
              </w:r>
            </w:hyperlink>
            <w:r w:rsidDel="00000000" w:rsidR="00000000" w:rsidRPr="00000000">
              <w:rPr>
                <w:rFonts w:ascii="Tahoma" w:cs="Tahoma" w:eastAsia="Tahoma" w:hAnsi="Tahoma"/>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110149</wp:posOffset>
                  </wp:positionV>
                  <wp:extent cx="509270" cy="528955"/>
                  <wp:effectExtent b="0" l="0" r="0" t="0"/>
                  <wp:wrapSquare wrapText="bothSides" distB="114300" distT="114300" distL="114300" distR="114300"/>
                  <wp:docPr id="8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09270" cy="528955"/>
                          </a:xfrm>
                          <a:prstGeom prst="rect"/>
                          <a:ln/>
                        </pic:spPr>
                      </pic:pic>
                    </a:graphicData>
                  </a:graphic>
                </wp:anchor>
              </w:drawing>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after="240" w:before="240" w:line="240" w:lineRule="auto"/>
              <w:rPr>
                <w:rFonts w:ascii="Tahoma" w:cs="Tahoma" w:eastAsia="Tahoma" w:hAnsi="Tahoma"/>
              </w:rPr>
            </w:pPr>
            <w:r w:rsidDel="00000000" w:rsidR="00000000" w:rsidRPr="00000000">
              <w:rPr>
                <w:rFonts w:ascii="Tahoma" w:cs="Tahoma" w:eastAsia="Tahoma" w:hAnsi="Tahoma"/>
                <w:rtl w:val="0"/>
              </w:rPr>
              <w:t xml:space="preserve">Reception, Year 1 &amp; Year 2</w:t>
            </w:r>
          </w:p>
          <w:p w:rsidR="00000000" w:rsidDel="00000000" w:rsidP="00000000" w:rsidRDefault="00000000" w:rsidRPr="00000000" w14:paraId="000000CD">
            <w:pPr>
              <w:widowControl w:val="0"/>
              <w:spacing w:after="240" w:before="240" w:line="240" w:lineRule="auto"/>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CE">
            <w:pPr>
              <w:widowControl w:val="0"/>
              <w:spacing w:after="240" w:before="240" w:line="240" w:lineRule="auto"/>
              <w:rPr>
                <w:rFonts w:ascii="Tahoma" w:cs="Tahoma" w:eastAsia="Tahoma" w:hAnsi="Tahoma"/>
              </w:rPr>
            </w:pPr>
            <w:r w:rsidDel="00000000" w:rsidR="00000000" w:rsidRPr="00000000">
              <w:rPr>
                <w:rFonts w:ascii="Tahoma" w:cs="Tahoma" w:eastAsia="Tahoma" w:hAnsi="Tahoma"/>
                <w:rtl w:val="0"/>
              </w:rPr>
              <w:t xml:space="preserve">Watch this clip of the book: Dino Dinners being read to you again:</w:t>
            </w:r>
          </w:p>
          <w:p w:rsidR="00000000" w:rsidDel="00000000" w:rsidP="00000000" w:rsidRDefault="00000000" w:rsidRPr="00000000" w14:paraId="000000CF">
            <w:pPr>
              <w:widowControl w:val="0"/>
              <w:spacing w:after="240" w:before="240" w:line="240" w:lineRule="auto"/>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D0">
            <w:pPr>
              <w:widowControl w:val="0"/>
              <w:spacing w:after="240" w:before="240" w:line="240" w:lineRule="auto"/>
              <w:rPr>
                <w:rFonts w:ascii="Tahoma" w:cs="Tahoma" w:eastAsia="Tahoma" w:hAnsi="Tahoma"/>
                <w:u w:val="single"/>
              </w:rPr>
            </w:pPr>
            <w:hyperlink r:id="rId39">
              <w:r w:rsidDel="00000000" w:rsidR="00000000" w:rsidRPr="00000000">
                <w:rPr>
                  <w:rFonts w:ascii="Tahoma" w:cs="Tahoma" w:eastAsia="Tahoma" w:hAnsi="Tahoma"/>
                  <w:u w:val="single"/>
                  <w:rtl w:val="0"/>
                </w:rPr>
                <w:t xml:space="preserve">https://www.youtube.com/watch?v=B6vAeBT2ox8</w:t>
              </w:r>
            </w:hyperlink>
            <w:r w:rsidDel="00000000" w:rsidR="00000000" w:rsidRPr="00000000">
              <w:rPr>
                <w:rtl w:val="0"/>
              </w:rPr>
            </w:r>
          </w:p>
          <w:p w:rsidR="00000000" w:rsidDel="00000000" w:rsidP="00000000" w:rsidRDefault="00000000" w:rsidRPr="00000000" w14:paraId="000000D1">
            <w:pPr>
              <w:widowControl w:val="0"/>
              <w:spacing w:after="240" w:before="240" w:line="240" w:lineRule="auto"/>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D2">
            <w:pPr>
              <w:widowControl w:val="0"/>
              <w:spacing w:after="240" w:before="240" w:line="240" w:lineRule="auto"/>
              <w:rPr>
                <w:rFonts w:ascii="Tahoma" w:cs="Tahoma" w:eastAsia="Tahoma" w:hAnsi="Tahoma"/>
              </w:rPr>
            </w:pPr>
            <w:r w:rsidDel="00000000" w:rsidR="00000000" w:rsidRPr="00000000">
              <w:rPr>
                <w:rFonts w:ascii="Tahoma" w:cs="Tahoma" w:eastAsia="Tahoma" w:hAnsi="Tahoma"/>
                <w:rtl w:val="0"/>
              </w:rPr>
              <w:t xml:space="preserve">This time create a list of likes and dislikes chart, about the book.</w:t>
            </w:r>
          </w:p>
          <w:p w:rsidR="00000000" w:rsidDel="00000000" w:rsidP="00000000" w:rsidRDefault="00000000" w:rsidRPr="00000000" w14:paraId="000000D3">
            <w:pPr>
              <w:widowControl w:val="0"/>
              <w:spacing w:after="240" w:before="240" w:line="240" w:lineRule="auto"/>
              <w:rPr>
                <w:rFonts w:ascii="Tahoma" w:cs="Tahoma" w:eastAsia="Tahoma" w:hAnsi="Tahoma"/>
              </w:rPr>
            </w:pPr>
            <w:r w:rsidDel="00000000" w:rsidR="00000000" w:rsidRPr="00000000">
              <w:rPr>
                <w:rFonts w:ascii="Tahoma" w:cs="Tahoma" w:eastAsia="Tahoma" w:hAnsi="Tahoma"/>
                <w:rtl w:val="0"/>
              </w:rPr>
              <w:t xml:space="preserve">What do you like about the book? Why?</w:t>
            </w:r>
          </w:p>
          <w:p w:rsidR="00000000" w:rsidDel="00000000" w:rsidP="00000000" w:rsidRDefault="00000000" w:rsidRPr="00000000" w14:paraId="000000D4">
            <w:pPr>
              <w:widowControl w:val="0"/>
              <w:spacing w:after="240" w:before="240" w:line="240" w:lineRule="auto"/>
              <w:rPr>
                <w:rFonts w:ascii="Tahoma" w:cs="Tahoma" w:eastAsia="Tahoma" w:hAnsi="Tahoma"/>
              </w:rPr>
            </w:pPr>
            <w:r w:rsidDel="00000000" w:rsidR="00000000" w:rsidRPr="00000000">
              <w:rPr>
                <w:rFonts w:ascii="Tahoma" w:cs="Tahoma" w:eastAsia="Tahoma" w:hAnsi="Tahoma"/>
                <w:rtl w:val="0"/>
              </w:rPr>
              <w:t xml:space="preserve">What do you dislike about the book? Why? </w:t>
            </w:r>
          </w:p>
          <w:p w:rsidR="00000000" w:rsidDel="00000000" w:rsidP="00000000" w:rsidRDefault="00000000" w:rsidRPr="00000000" w14:paraId="000000D5">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Finally, design a dinosaur which contains the same characteristics as you do. For example: what do you like to eat? What coloured hair do you have? What do you like doing? Make it look and behave like you do. For example: Mrs Jacksonasaurus.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color w:val="ff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spacing w:after="240" w:before="240" w:line="240" w:lineRule="auto"/>
              <w:rPr>
                <w:rFonts w:ascii="Tahoma" w:cs="Tahoma" w:eastAsia="Tahoma" w:hAnsi="Tahoma"/>
                <w:color w:val="38761d"/>
                <w:u w:val="single"/>
              </w:rPr>
            </w:pPr>
            <w:r w:rsidDel="00000000" w:rsidR="00000000" w:rsidRPr="00000000">
              <w:rPr>
                <w:rFonts w:ascii="Tahoma" w:cs="Tahoma" w:eastAsia="Tahoma" w:hAnsi="Tahoma"/>
                <w:color w:val="38761d"/>
                <w:u w:val="single"/>
                <w:rtl w:val="0"/>
              </w:rPr>
              <w:t xml:space="preserve">Reception –</w:t>
            </w:r>
          </w:p>
          <w:p w:rsidR="00000000" w:rsidDel="00000000" w:rsidP="00000000" w:rsidRDefault="00000000" w:rsidRPr="00000000" w14:paraId="000000D8">
            <w:pPr>
              <w:spacing w:after="240" w:before="240" w:line="240" w:lineRule="auto"/>
              <w:rPr>
                <w:rFonts w:ascii="Tahoma" w:cs="Tahoma" w:eastAsia="Tahoma" w:hAnsi="Tahoma"/>
                <w:color w:val="1155cc"/>
                <w:u w:val="single"/>
              </w:rPr>
            </w:pPr>
            <w:hyperlink r:id="rId40">
              <w:r w:rsidDel="00000000" w:rsidR="00000000" w:rsidRPr="00000000">
                <w:rPr>
                  <w:rFonts w:ascii="Tahoma" w:cs="Tahoma" w:eastAsia="Tahoma" w:hAnsi="Tahoma"/>
                  <w:color w:val="1155cc"/>
                  <w:u w:val="single"/>
                  <w:rtl w:val="0"/>
                </w:rPr>
                <w:t xml:space="preserve">https://classroom.thenational.academy/units/numbers-within-20-edc2</w:t>
              </w:r>
            </w:hyperlink>
            <w:r w:rsidDel="00000000" w:rsidR="00000000" w:rsidRPr="00000000">
              <w:rPr>
                <w:rtl w:val="0"/>
              </w:rPr>
            </w:r>
          </w:p>
          <w:p w:rsidR="00000000" w:rsidDel="00000000" w:rsidP="00000000" w:rsidRDefault="00000000" w:rsidRPr="00000000" w14:paraId="000000D9">
            <w:pPr>
              <w:spacing w:after="240" w:before="240" w:line="240" w:lineRule="auto"/>
              <w:rPr>
                <w:rFonts w:ascii="Tahoma" w:cs="Tahoma" w:eastAsia="Tahoma" w:hAnsi="Tahoma"/>
                <w:color w:val="38761d"/>
                <w:u w:val="single"/>
              </w:rPr>
            </w:pPr>
            <w:r w:rsidDel="00000000" w:rsidR="00000000" w:rsidRPr="00000000">
              <w:rPr>
                <w:rFonts w:ascii="Tahoma" w:cs="Tahoma" w:eastAsia="Tahoma" w:hAnsi="Tahoma"/>
                <w:color w:val="38761d"/>
                <w:u w:val="single"/>
                <w:rtl w:val="0"/>
              </w:rPr>
              <w:t xml:space="preserve"> </w:t>
            </w:r>
          </w:p>
          <w:p w:rsidR="00000000" w:rsidDel="00000000" w:rsidP="00000000" w:rsidRDefault="00000000" w:rsidRPr="00000000" w14:paraId="000000DA">
            <w:pPr>
              <w:spacing w:after="240" w:before="240" w:line="240" w:lineRule="auto"/>
              <w:rPr>
                <w:rFonts w:ascii="Tahoma" w:cs="Tahoma" w:eastAsia="Tahoma" w:hAnsi="Tahoma"/>
                <w:color w:val="38761d"/>
                <w:u w:val="single"/>
              </w:rPr>
            </w:pPr>
            <w:r w:rsidDel="00000000" w:rsidR="00000000" w:rsidRPr="00000000">
              <w:rPr>
                <w:rFonts w:ascii="Tahoma" w:cs="Tahoma" w:eastAsia="Tahoma" w:hAnsi="Tahoma"/>
                <w:color w:val="38761d"/>
                <w:u w:val="single"/>
                <w:rtl w:val="0"/>
              </w:rPr>
              <w:t xml:space="preserve">Year 1</w:t>
            </w:r>
          </w:p>
          <w:p w:rsidR="00000000" w:rsidDel="00000000" w:rsidP="00000000" w:rsidRDefault="00000000" w:rsidRPr="00000000" w14:paraId="000000DB">
            <w:pPr>
              <w:spacing w:after="240" w:before="240" w:line="240" w:lineRule="auto"/>
              <w:rPr>
                <w:rFonts w:ascii="Tahoma" w:cs="Tahoma" w:eastAsia="Tahoma" w:hAnsi="Tahoma"/>
                <w:color w:val="38761d"/>
                <w:u w:val="single"/>
              </w:rPr>
            </w:pPr>
            <w:hyperlink r:id="rId41">
              <w:r w:rsidDel="00000000" w:rsidR="00000000" w:rsidRPr="00000000">
                <w:rPr>
                  <w:rFonts w:ascii="Tahoma" w:cs="Tahoma" w:eastAsia="Tahoma" w:hAnsi="Tahoma"/>
                  <w:color w:val="1155cc"/>
                  <w:u w:val="single"/>
                  <w:rtl w:val="0"/>
                </w:rPr>
                <w:t xml:space="preserve">https://classroom.thenational.academy/units/numbers-to-50-fe7e</w:t>
              </w:r>
            </w:hyperlink>
            <w:r w:rsidDel="00000000" w:rsidR="00000000" w:rsidRPr="00000000">
              <w:rPr>
                <w:rFonts w:ascii="Tahoma" w:cs="Tahoma" w:eastAsia="Tahoma" w:hAnsi="Tahoma"/>
                <w:color w:val="38761d"/>
                <w:u w:val="single"/>
                <w:rtl w:val="0"/>
              </w:rPr>
              <w:t xml:space="preserve">     </w:t>
            </w:r>
          </w:p>
          <w:p w:rsidR="00000000" w:rsidDel="00000000" w:rsidP="00000000" w:rsidRDefault="00000000" w:rsidRPr="00000000" w14:paraId="000000DC">
            <w:pPr>
              <w:spacing w:after="240" w:before="240" w:line="240" w:lineRule="auto"/>
              <w:rPr>
                <w:rFonts w:ascii="Tahoma" w:cs="Tahoma" w:eastAsia="Tahoma" w:hAnsi="Tahoma"/>
                <w:color w:val="38761d"/>
                <w:u w:val="single"/>
              </w:rPr>
            </w:pPr>
            <w:r w:rsidDel="00000000" w:rsidR="00000000" w:rsidRPr="00000000">
              <w:rPr>
                <w:rFonts w:ascii="Tahoma" w:cs="Tahoma" w:eastAsia="Tahoma" w:hAnsi="Tahoma"/>
                <w:color w:val="38761d"/>
                <w:u w:val="single"/>
                <w:rtl w:val="0"/>
              </w:rPr>
              <w:t xml:space="preserve">   </w:t>
            </w:r>
          </w:p>
          <w:p w:rsidR="00000000" w:rsidDel="00000000" w:rsidP="00000000" w:rsidRDefault="00000000" w:rsidRPr="00000000" w14:paraId="000000DD">
            <w:pPr>
              <w:spacing w:after="240" w:before="240" w:line="240" w:lineRule="auto"/>
              <w:rPr>
                <w:rFonts w:ascii="Tahoma" w:cs="Tahoma" w:eastAsia="Tahoma" w:hAnsi="Tahoma"/>
                <w:color w:val="38761d"/>
                <w:u w:val="single"/>
              </w:rPr>
            </w:pPr>
            <w:r w:rsidDel="00000000" w:rsidR="00000000" w:rsidRPr="00000000">
              <w:rPr>
                <w:rFonts w:ascii="Tahoma" w:cs="Tahoma" w:eastAsia="Tahoma" w:hAnsi="Tahoma"/>
                <w:color w:val="38761d"/>
                <w:u w:val="single"/>
                <w:rtl w:val="0"/>
              </w:rPr>
              <w:t xml:space="preserve">Year 2</w:t>
            </w:r>
          </w:p>
          <w:p w:rsidR="00000000" w:rsidDel="00000000" w:rsidP="00000000" w:rsidRDefault="00000000" w:rsidRPr="00000000" w14:paraId="000000DE">
            <w:pPr>
              <w:spacing w:after="0" w:line="240" w:lineRule="auto"/>
              <w:rPr>
                <w:rFonts w:ascii="Tahoma" w:cs="Tahoma" w:eastAsia="Tahoma" w:hAnsi="Tahoma"/>
                <w:color w:val="38761d"/>
                <w:u w:val="single"/>
              </w:rPr>
            </w:pPr>
            <w:hyperlink r:id="rId42">
              <w:r w:rsidDel="00000000" w:rsidR="00000000" w:rsidRPr="00000000">
                <w:rPr>
                  <w:rFonts w:ascii="Tahoma" w:cs="Tahoma" w:eastAsia="Tahoma" w:hAnsi="Tahoma"/>
                  <w:color w:val="1155cc"/>
                  <w:u w:val="single"/>
                  <w:rtl w:val="0"/>
                </w:rPr>
                <w:t xml:space="preserve">https://classroom.thenational.academy/units/numbers-50-to-100-and-beyond-d3e8</w:t>
              </w:r>
            </w:hyperlink>
            <w:r w:rsidDel="00000000" w:rsidR="00000000" w:rsidRPr="00000000">
              <w:rPr>
                <w:rFonts w:ascii="Tahoma" w:cs="Tahoma" w:eastAsia="Tahoma" w:hAnsi="Tahoma"/>
                <w:color w:val="38761d"/>
                <w:u w:val="single"/>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after="240" w:before="240" w:line="240" w:lineRule="auto"/>
              <w:jc w:val="center"/>
              <w:rPr>
                <w:rFonts w:ascii="Tahoma" w:cs="Tahoma" w:eastAsia="Tahoma" w:hAnsi="Tahoma"/>
                <w:u w:val="single"/>
              </w:rPr>
            </w:pPr>
            <w:r w:rsidDel="00000000" w:rsidR="00000000" w:rsidRPr="00000000">
              <w:rPr>
                <w:rFonts w:ascii="Tahoma" w:cs="Tahoma" w:eastAsia="Tahoma" w:hAnsi="Tahoma"/>
                <w:u w:val="single"/>
                <w:rtl w:val="0"/>
              </w:rPr>
              <w:t xml:space="preserve">P.E</w:t>
            </w:r>
          </w:p>
          <w:p w:rsidR="00000000" w:rsidDel="00000000" w:rsidP="00000000" w:rsidRDefault="00000000" w:rsidRPr="00000000" w14:paraId="000000E0">
            <w:pPr>
              <w:widowControl w:val="0"/>
              <w:spacing w:line="240" w:lineRule="auto"/>
              <w:jc w:val="center"/>
              <w:rPr>
                <w:rFonts w:ascii="Tahoma" w:cs="Tahoma" w:eastAsia="Tahoma" w:hAnsi="Tahoma"/>
              </w:rPr>
            </w:pPr>
            <w:hyperlink r:id="rId43">
              <w:r w:rsidDel="00000000" w:rsidR="00000000" w:rsidRPr="00000000">
                <w:rPr>
                  <w:rFonts w:ascii="Tahoma" w:cs="Tahoma" w:eastAsia="Tahoma" w:hAnsi="Tahoma"/>
                  <w:rtl w:val="0"/>
                </w:rPr>
                <w:t xml:space="preserve">School Radio - Dance: Key Stage 1 - Time to Move, Dinosaurs, 1. Mary Anning (bbc.co.uk)</w:t>
              </w:r>
            </w:hyperlink>
            <w:r w:rsidDel="00000000" w:rsidR="00000000" w:rsidRPr="00000000">
              <w:rPr>
                <w:rtl w:val="0"/>
              </w:rPr>
            </w:r>
          </w:p>
          <w:p w:rsidR="00000000" w:rsidDel="00000000" w:rsidP="00000000" w:rsidRDefault="00000000" w:rsidRPr="00000000" w14:paraId="000000E1">
            <w:pPr>
              <w:widowControl w:val="0"/>
              <w:spacing w:line="240" w:lineRule="auto"/>
              <w:jc w:val="center"/>
              <w:rPr>
                <w:rFonts w:ascii="Tahoma" w:cs="Tahoma" w:eastAsia="Tahoma" w:hAnsi="Tahoma"/>
              </w:rPr>
            </w:pPr>
            <w:r w:rsidDel="00000000" w:rsidR="00000000" w:rsidRPr="00000000">
              <w:rPr>
                <w:rtl w:val="0"/>
              </w:rPr>
            </w:r>
          </w:p>
          <w:p w:rsidR="00000000" w:rsidDel="00000000" w:rsidP="00000000" w:rsidRDefault="00000000" w:rsidRPr="00000000" w14:paraId="000000E2">
            <w:pPr>
              <w:widowControl w:val="0"/>
              <w:spacing w:line="240" w:lineRule="auto"/>
              <w:jc w:val="center"/>
              <w:rPr>
                <w:rFonts w:ascii="Tahoma" w:cs="Tahoma" w:eastAsia="Tahoma" w:hAnsi="Tahoma"/>
                <w:u w:val="single"/>
              </w:rPr>
            </w:pPr>
            <w:r w:rsidDel="00000000" w:rsidR="00000000" w:rsidRPr="00000000">
              <w:rPr>
                <w:rFonts w:ascii="Tahoma" w:cs="Tahoma" w:eastAsia="Tahoma" w:hAnsi="Tahoma"/>
                <w:u w:val="single"/>
                <w:rtl w:val="0"/>
              </w:rPr>
              <w:t xml:space="preserve">Music</w:t>
            </w:r>
          </w:p>
          <w:p w:rsidR="00000000" w:rsidDel="00000000" w:rsidP="00000000" w:rsidRDefault="00000000" w:rsidRPr="00000000" w14:paraId="000000E3">
            <w:pPr>
              <w:spacing w:line="240" w:lineRule="auto"/>
              <w:rPr>
                <w:rFonts w:ascii="Tahoma" w:cs="Tahoma" w:eastAsia="Tahoma" w:hAnsi="Tahoma"/>
                <w:u w:val="single"/>
              </w:rPr>
            </w:pPr>
            <w:r w:rsidDel="00000000" w:rsidR="00000000" w:rsidRPr="00000000">
              <w:rPr>
                <w:rFonts w:ascii="Tahoma" w:cs="Tahoma" w:eastAsia="Tahoma" w:hAnsi="Tahoma"/>
                <w:color w:val="434343"/>
                <w:rtl w:val="0"/>
              </w:rPr>
              <w:t xml:space="preserve">https://classroom.thenational.academy/lessons/understanding-pulse-cdk38c</w:t>
            </w:r>
            <w:r w:rsidDel="00000000" w:rsidR="00000000" w:rsidRPr="00000000">
              <w:rPr>
                <w:rtl w:val="0"/>
              </w:rPr>
            </w:r>
          </w:p>
        </w:tc>
      </w:tr>
    </w:tbl>
    <w:p w:rsidR="00000000" w:rsidDel="00000000" w:rsidP="00000000" w:rsidRDefault="00000000" w:rsidRPr="00000000" w14:paraId="000000E4">
      <w:pPr>
        <w:spacing w:line="240" w:lineRule="auto"/>
        <w:rPr>
          <w:rFonts w:ascii="Tahoma" w:cs="Tahoma" w:eastAsia="Tahoma" w:hAnsi="Tahoma"/>
          <w:color w:val="ff0000"/>
          <w:u w:val="single"/>
        </w:rPr>
      </w:pPr>
      <w:r w:rsidDel="00000000" w:rsidR="00000000" w:rsidRPr="00000000">
        <w:rPr>
          <w:rtl w:val="0"/>
        </w:rPr>
      </w:r>
    </w:p>
    <w:p w:rsidR="00000000" w:rsidDel="00000000" w:rsidP="00000000" w:rsidRDefault="00000000" w:rsidRPr="00000000" w14:paraId="000000E5">
      <w:pPr>
        <w:spacing w:line="240" w:lineRule="auto"/>
        <w:rPr>
          <w:rFonts w:ascii="Tahoma" w:cs="Tahoma" w:eastAsia="Tahoma" w:hAnsi="Tahoma"/>
          <w:u w:val="single"/>
        </w:rPr>
      </w:pPr>
      <w:r w:rsidDel="00000000" w:rsidR="00000000" w:rsidRPr="00000000">
        <w:rPr>
          <w:rFonts w:ascii="Tahoma" w:cs="Tahoma" w:eastAsia="Tahoma" w:hAnsi="Tahoma"/>
          <w:u w:val="single"/>
          <w:rtl w:val="0"/>
        </w:rPr>
        <w:t xml:space="preserve">Mental Health</w:t>
      </w:r>
    </w:p>
    <w:p w:rsidR="00000000" w:rsidDel="00000000" w:rsidP="00000000" w:rsidRDefault="00000000" w:rsidRPr="00000000" w14:paraId="000000E6">
      <w:pPr>
        <w:spacing w:line="240" w:lineRule="auto"/>
        <w:rPr>
          <w:rFonts w:ascii="Tahoma" w:cs="Tahoma" w:eastAsia="Tahoma" w:hAnsi="Tahoma"/>
        </w:rPr>
      </w:pPr>
      <w:r w:rsidDel="00000000" w:rsidR="00000000" w:rsidRPr="00000000">
        <w:rPr>
          <w:rFonts w:ascii="Tahoma" w:cs="Tahoma" w:eastAsia="Tahoma" w:hAnsi="Tahoma"/>
          <w:rtl w:val="0"/>
        </w:rPr>
        <w:t xml:space="preserve">Mindfulness meditation website.</w:t>
      </w:r>
    </w:p>
    <w:p w:rsidR="00000000" w:rsidDel="00000000" w:rsidP="00000000" w:rsidRDefault="00000000" w:rsidRPr="00000000" w14:paraId="000000E7">
      <w:pPr>
        <w:spacing w:line="240" w:lineRule="auto"/>
        <w:rPr>
          <w:rFonts w:ascii="Tahoma" w:cs="Tahoma" w:eastAsia="Tahoma" w:hAnsi="Tahoma"/>
        </w:rPr>
      </w:pPr>
      <w:hyperlink r:id="rId44">
        <w:r w:rsidDel="00000000" w:rsidR="00000000" w:rsidRPr="00000000">
          <w:rPr>
            <w:rFonts w:ascii="Tahoma" w:cs="Tahoma" w:eastAsia="Tahoma" w:hAnsi="Tahoma"/>
            <w:u w:val="single"/>
            <w:rtl w:val="0"/>
          </w:rPr>
          <w:t xml:space="preserve">https://www.cosmickids.com/mindfulness-meditation-videos-kids/</w:t>
        </w:r>
      </w:hyperlink>
      <w:r w:rsidDel="00000000" w:rsidR="00000000" w:rsidRPr="00000000">
        <w:rPr>
          <w:rFonts w:ascii="Tahoma" w:cs="Tahoma" w:eastAsia="Tahoma" w:hAnsi="Tahoma"/>
          <w:rtl w:val="0"/>
        </w:rPr>
        <w:t xml:space="preserve"> </w:t>
      </w:r>
    </w:p>
    <w:p w:rsidR="00000000" w:rsidDel="00000000" w:rsidP="00000000" w:rsidRDefault="00000000" w:rsidRPr="00000000" w14:paraId="000000E8">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E9">
      <w:pPr>
        <w:spacing w:line="240" w:lineRule="auto"/>
        <w:rPr>
          <w:rFonts w:ascii="Tahoma" w:cs="Tahoma" w:eastAsia="Tahoma" w:hAnsi="Tahoma"/>
        </w:rPr>
      </w:pPr>
      <w:r w:rsidDel="00000000" w:rsidR="00000000" w:rsidRPr="00000000">
        <w:rPr>
          <w:rFonts w:ascii="Tahoma" w:cs="Tahoma" w:eastAsia="Tahoma" w:hAnsi="Tahoma"/>
          <w:rtl w:val="0"/>
        </w:rPr>
        <w:t xml:space="preserve">Try this technique once a day (or more) Practising it when we are not anxious, helps us to turn to it naturally when we are.</w:t>
      </w:r>
    </w:p>
    <w:p w:rsidR="00000000" w:rsidDel="00000000" w:rsidP="00000000" w:rsidRDefault="00000000" w:rsidRPr="00000000" w14:paraId="000000EA">
      <w:pPr>
        <w:spacing w:line="240" w:lineRule="auto"/>
        <w:rPr>
          <w:rFonts w:ascii="Tahoma" w:cs="Tahoma" w:eastAsia="Tahoma" w:hAnsi="Tahoma"/>
        </w:rPr>
      </w:pPr>
      <w:r w:rsidDel="00000000" w:rsidR="00000000" w:rsidRPr="00000000">
        <w:rPr>
          <w:rFonts w:ascii="Tahoma" w:cs="Tahoma" w:eastAsia="Tahoma" w:hAnsi="Tahoma"/>
          <w:rtl w:val="0"/>
        </w:rPr>
        <w:t xml:space="preserve">Take 5.</w:t>
      </w:r>
    </w:p>
    <w:p w:rsidR="00000000" w:rsidDel="00000000" w:rsidP="00000000" w:rsidRDefault="00000000" w:rsidRPr="00000000" w14:paraId="000000EB">
      <w:pPr>
        <w:spacing w:line="240" w:lineRule="auto"/>
        <w:rPr>
          <w:rFonts w:ascii="Tahoma" w:cs="Tahoma" w:eastAsia="Tahoma" w:hAnsi="Tahoma"/>
        </w:rPr>
      </w:pPr>
      <w:r w:rsidDel="00000000" w:rsidR="00000000" w:rsidRPr="00000000">
        <w:rPr>
          <w:rFonts w:ascii="Tahoma" w:cs="Tahoma" w:eastAsia="Tahoma" w:hAnsi="Tahoma"/>
          <w:rtl w:val="0"/>
        </w:rPr>
        <w:t xml:space="preserve">Hold your hand and fingers outstretched in front of you. Trace a line with the finger of your other hand up and down the outline of your hand breathing in through your nose as you go up very slowly and out through your mouth as you come down. Keep it going and repeat if you need to.</w:t>
      </w:r>
    </w:p>
    <w:p w:rsidR="00000000" w:rsidDel="00000000" w:rsidP="00000000" w:rsidRDefault="00000000" w:rsidRPr="00000000" w14:paraId="000000EC">
      <w:pPr>
        <w:spacing w:line="240" w:lineRule="auto"/>
        <w:rPr>
          <w:rFonts w:ascii="Tahoma" w:cs="Tahoma" w:eastAsia="Tahoma" w:hAnsi="Tahoma"/>
          <w:color w:val="ff0000"/>
        </w:rPr>
      </w:pPr>
      <w:r w:rsidDel="00000000" w:rsidR="00000000" w:rsidRPr="00000000">
        <w:rPr>
          <w:rtl w:val="0"/>
        </w:rPr>
      </w:r>
    </w:p>
    <w:sectPr>
      <w:pgSz w:h="16838" w:w="23811" w:orient="landscape"/>
      <w:pgMar w:bottom="0" w:top="0" w:left="360" w:right="2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mic Sans MS"/>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BalloonText">
    <w:name w:val="Balloon Text"/>
    <w:basedOn w:val="Normal"/>
    <w:link w:val="BalloonTextChar"/>
    <w:uiPriority w:val="99"/>
    <w:semiHidden w:val="1"/>
    <w:unhideWhenUsed w:val="1"/>
    <w:rsid w:val="00044C80"/>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44C80"/>
    <w:rPr>
      <w:rFonts w:ascii="Tahoma" w:cs="Tahoma" w:hAnsi="Tahoma"/>
      <w:sz w:val="16"/>
      <w:szCs w:val="16"/>
    </w:rPr>
  </w:style>
  <w:style w:type="paragraph" w:styleId="NormalWeb">
    <w:name w:val="Normal (Web)"/>
    <w:basedOn w:val="Normal"/>
    <w:uiPriority w:val="99"/>
    <w:unhideWhenUsed w:val="1"/>
    <w:rsid w:val="00A50802"/>
    <w:pPr>
      <w:spacing w:after="100" w:afterAutospacing="1" w:before="100" w:beforeAutospacing="1" w:line="240" w:lineRule="auto"/>
    </w:pPr>
    <w:rPr>
      <w:rFonts w:ascii="Times New Roman" w:cs="Times New Roman" w:eastAsia="Times New Roman" w:hAnsi="Times New Roman"/>
      <w:sz w:val="24"/>
      <w:szCs w:val="24"/>
      <w:lang w:val="en-GB"/>
    </w:rPr>
  </w:style>
  <w:style w:type="character" w:styleId="Hyperlink">
    <w:name w:val="Hyperlink"/>
    <w:basedOn w:val="DefaultParagraphFont"/>
    <w:uiPriority w:val="99"/>
    <w:unhideWhenUsed w:val="1"/>
    <w:rsid w:val="00A50802"/>
    <w:rPr>
      <w:color w:val="0000ff"/>
      <w:u w:val="single"/>
    </w:rPr>
  </w:style>
  <w:style w:type="character" w:styleId="FollowedHyperlink">
    <w:name w:val="FollowedHyperlink"/>
    <w:basedOn w:val="DefaultParagraphFont"/>
    <w:uiPriority w:val="99"/>
    <w:semiHidden w:val="1"/>
    <w:unhideWhenUsed w:val="1"/>
    <w:rsid w:val="00A50802"/>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classroom.thenational.academy/units/numbers-within-20-edc2" TargetMode="External"/><Relationship Id="rId20" Type="http://schemas.openxmlformats.org/officeDocument/2006/relationships/hyperlink" Target="https://classroom.thenational.academy/units/numbers-to-50-fe7e" TargetMode="External"/><Relationship Id="rId42" Type="http://schemas.openxmlformats.org/officeDocument/2006/relationships/hyperlink" Target="https://classroom.thenational.academy/units/numbers-50-to-100-and-beyond-d3e8" TargetMode="External"/><Relationship Id="rId41" Type="http://schemas.openxmlformats.org/officeDocument/2006/relationships/hyperlink" Target="https://classroom.thenational.academy/units/numbers-to-50-fe7e" TargetMode="External"/><Relationship Id="rId22" Type="http://schemas.openxmlformats.org/officeDocument/2006/relationships/hyperlink" Target="https://www.activelearnprimary.co.uk/planning#bugclub_phonics" TargetMode="External"/><Relationship Id="rId44" Type="http://schemas.openxmlformats.org/officeDocument/2006/relationships/hyperlink" Target="https://www.cosmickids.com/mindfulness-meditation-videos-kids/" TargetMode="External"/><Relationship Id="rId21" Type="http://schemas.openxmlformats.org/officeDocument/2006/relationships/hyperlink" Target="https://classroom.thenational.academy/units/numbers-50-to-100-and-beyond-d3e8" TargetMode="External"/><Relationship Id="rId43" Type="http://schemas.openxmlformats.org/officeDocument/2006/relationships/hyperlink" Target="https://www.bbc.co.uk/programmes/b03g6vh1" TargetMode="External"/><Relationship Id="rId24" Type="http://schemas.openxmlformats.org/officeDocument/2006/relationships/hyperlink" Target="https://www.youtube.com/watch?v=B6vAeBT2ox8" TargetMode="External"/><Relationship Id="rId23" Type="http://schemas.openxmlformats.org/officeDocument/2006/relationships/hyperlink" Target="https://www.activelearnprimary.co.uk/login?c=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tivelearnprimary.co.uk/planning#bugclub_phonics" TargetMode="External"/><Relationship Id="rId26" Type="http://schemas.openxmlformats.org/officeDocument/2006/relationships/hyperlink" Target="https://classroom.thenational.academy/units/numbers-to-50-fe7e" TargetMode="External"/><Relationship Id="rId25" Type="http://schemas.openxmlformats.org/officeDocument/2006/relationships/hyperlink" Target="https://classroom.thenational.academy/units/numbers-within-20-edc2" TargetMode="External"/><Relationship Id="rId28" Type="http://schemas.openxmlformats.org/officeDocument/2006/relationships/hyperlink" Target="https://classroom.thenational.academy/assemblies/dinosaurs" TargetMode="External"/><Relationship Id="rId27" Type="http://schemas.openxmlformats.org/officeDocument/2006/relationships/hyperlink" Target="https://classroom.thenational.academy/units/numbers-50-to-100-and-beyond-d3e8"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activelearnprimary.co.uk/planning#bugclub_phonics" TargetMode="External"/><Relationship Id="rId7" Type="http://schemas.openxmlformats.org/officeDocument/2006/relationships/image" Target="media/image2.gif"/><Relationship Id="rId8" Type="http://schemas.openxmlformats.org/officeDocument/2006/relationships/image" Target="media/image1.jpg"/><Relationship Id="rId31" Type="http://schemas.openxmlformats.org/officeDocument/2006/relationships/hyperlink" Target="https://classroom.thenational.academy/units/numbers-within-20-edc2" TargetMode="External"/><Relationship Id="rId30" Type="http://schemas.openxmlformats.org/officeDocument/2006/relationships/hyperlink" Target="https://www.activelearnprimary.co.uk/login?c=0" TargetMode="External"/><Relationship Id="rId11" Type="http://schemas.openxmlformats.org/officeDocument/2006/relationships/hyperlink" Target="https://www.activelearnprimary.co.uk/login?c=0" TargetMode="External"/><Relationship Id="rId33" Type="http://schemas.openxmlformats.org/officeDocument/2006/relationships/hyperlink" Target="https://classroom.thenational.academy/units/numbers-50-to-100-and-beyond-d3e8" TargetMode="External"/><Relationship Id="rId10" Type="http://schemas.openxmlformats.org/officeDocument/2006/relationships/image" Target="media/image3.png"/><Relationship Id="rId32" Type="http://schemas.openxmlformats.org/officeDocument/2006/relationships/hyperlink" Target="https://classroom.thenational.academy/units/numbers-to-50-fe7e" TargetMode="External"/><Relationship Id="rId13" Type="http://schemas.openxmlformats.org/officeDocument/2006/relationships/hyperlink" Target="https://classroom.thenational.academy/units/numbers-to-50-fe7e" TargetMode="External"/><Relationship Id="rId35" Type="http://schemas.openxmlformats.org/officeDocument/2006/relationships/hyperlink" Target="https://classroom.thenational.academy/units/forever-friends-45e8" TargetMode="External"/><Relationship Id="rId12" Type="http://schemas.openxmlformats.org/officeDocument/2006/relationships/hyperlink" Target="https://classroom.thenational.academy/units/numbers-within-20-edc2" TargetMode="External"/><Relationship Id="rId34" Type="http://schemas.openxmlformats.org/officeDocument/2006/relationships/hyperlink" Target="https://classroom.thenational.academy/units/numbers-50-to-100-and-beyond-d3e8" TargetMode="External"/><Relationship Id="rId15" Type="http://schemas.openxmlformats.org/officeDocument/2006/relationships/hyperlink" Target="https://www.bbc.co.uk/bitesize/topics/ztkxpv4/articles/zvfnkmn" TargetMode="External"/><Relationship Id="rId37" Type="http://schemas.openxmlformats.org/officeDocument/2006/relationships/hyperlink" Target="https://www.activelearnprimary.co.uk/planning#bugclub_phonics" TargetMode="External"/><Relationship Id="rId14" Type="http://schemas.openxmlformats.org/officeDocument/2006/relationships/hyperlink" Target="https://classroom.thenational.academy/units/numbers-50-to-100-and-beyond-d3e8" TargetMode="External"/><Relationship Id="rId36" Type="http://schemas.openxmlformats.org/officeDocument/2006/relationships/hyperlink" Target="https://scratch.mit.edu/projects/19685257/" TargetMode="External"/><Relationship Id="rId17" Type="http://schemas.openxmlformats.org/officeDocument/2006/relationships/hyperlink" Target="https://www.activelearnprimary.co.uk/login?c=0" TargetMode="External"/><Relationship Id="rId39" Type="http://schemas.openxmlformats.org/officeDocument/2006/relationships/hyperlink" Target="https://www.youtube.com/watch?v=B6vAeBT2ox8" TargetMode="External"/><Relationship Id="rId16" Type="http://schemas.openxmlformats.org/officeDocument/2006/relationships/hyperlink" Target="https://www.activelearnprimary.co.uk/planning#bugclub_phonics" TargetMode="External"/><Relationship Id="rId38" Type="http://schemas.openxmlformats.org/officeDocument/2006/relationships/hyperlink" Target="https://www.activelearnprimary.co.uk/login?c=0" TargetMode="External"/><Relationship Id="rId19" Type="http://schemas.openxmlformats.org/officeDocument/2006/relationships/hyperlink" Target="https://classroom.thenational.academy/units/numbers-within-20-edc2" TargetMode="External"/><Relationship Id="rId18" Type="http://schemas.openxmlformats.org/officeDocument/2006/relationships/hyperlink" Target="https://www.bbc.co.uk/iplayer/cbeebies/episode/b03zmlyp/andys-dinosaur-adventures-19-trex-and-ro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NUqeOhn3EemSlPM9+bBaZz0zQ==">AMUW2mVKr+gQt8lBHYTAHw2meprmeDVJYg8g3FluiHEvBrvvZRdfTRgNvYb2OFK+IYH3nV2/Vc/w2bPGizHB8IgGElZbNm5isirq2gafpmZoubm94TB0ufk=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2020-10-18T09:44:00Z</dcterms:created>
  <dc:creator>Teacher</dc:creator>
</cp:coreProperties>
</file>