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138113</wp:posOffset>
            </wp:positionV>
            <wp:extent cx="1334651" cy="987425"/>
            <wp:effectExtent b="0" l="0" r="0" t="0"/>
            <wp:wrapSquare wrapText="bothSides" distB="114300" distT="114300" distL="114300" distR="114300"/>
            <wp:docPr id="54" name="image9.gif"/>
            <a:graphic>
              <a:graphicData uri="http://schemas.openxmlformats.org/drawingml/2006/picture">
                <pic:pic>
                  <pic:nvPicPr>
                    <pic:cNvPr id="0" name="image9.gif"/>
                    <pic:cNvPicPr preferRelativeResize="0"/>
                  </pic:nvPicPr>
                  <pic:blipFill>
                    <a:blip r:embed="rId6"/>
                    <a:srcRect b="0" l="0" r="0" t="0"/>
                    <a:stretch>
                      <a:fillRect/>
                    </a:stretch>
                  </pic:blipFill>
                  <pic:spPr>
                    <a:xfrm>
                      <a:off x="0" y="0"/>
                      <a:ext cx="1334651" cy="98742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12563297</wp:posOffset>
            </wp:positionH>
            <wp:positionV relativeFrom="paragraph">
              <wp:posOffset>171450</wp:posOffset>
            </wp:positionV>
            <wp:extent cx="1057275" cy="1381592"/>
            <wp:effectExtent b="0" l="0" r="0" t="0"/>
            <wp:wrapSquare wrapText="bothSides" distB="114300" distT="114300" distL="114300" distR="114300"/>
            <wp:docPr id="2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057275" cy="138159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1269206" cy="866775"/>
            <wp:effectExtent b="0" l="0" r="0" t="0"/>
            <wp:wrapSquare wrapText="bothSides" distB="0" distT="0" distL="0" distR="0"/>
            <wp:docPr id="20"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269206" cy="866775"/>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7086871</wp:posOffset>
            </wp:positionH>
            <wp:positionV relativeFrom="paragraph">
              <wp:posOffset>152400</wp:posOffset>
            </wp:positionV>
            <wp:extent cx="1595505" cy="1208965"/>
            <wp:effectExtent b="0" l="0" r="0" t="0"/>
            <wp:wrapSquare wrapText="bothSides" distB="0" distT="0" distL="0" distR="0"/>
            <wp:docPr id="5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595505" cy="1208965"/>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00" w:line="276" w:lineRule="auto"/>
        <w:rPr>
          <w:rFonts w:ascii="Tahoma" w:cs="Tahoma" w:eastAsia="Tahoma" w:hAnsi="Tahoma"/>
          <w:b w:val="1"/>
          <w:color w:val="3d85c6"/>
          <w:sz w:val="50"/>
          <w:szCs w:val="50"/>
        </w:rPr>
      </w:pPr>
      <w:r w:rsidDel="00000000" w:rsidR="00000000" w:rsidRPr="00000000">
        <w:rPr>
          <w:rtl w:val="0"/>
        </w:rPr>
      </w:r>
    </w:p>
    <w:p w:rsidR="00000000" w:rsidDel="00000000" w:rsidP="00000000" w:rsidRDefault="00000000" w:rsidRPr="00000000" w14:paraId="00000006">
      <w:pPr>
        <w:spacing w:after="200" w:line="276" w:lineRule="auto"/>
        <w:rPr>
          <w:rFonts w:ascii="Tahoma" w:cs="Tahoma" w:eastAsia="Tahoma" w:hAnsi="Tahoma"/>
          <w:b w:val="1"/>
          <w:i w:val="1"/>
          <w:color w:val="3d85c6"/>
          <w:sz w:val="30"/>
          <w:szCs w:val="30"/>
        </w:rPr>
      </w:pPr>
      <w:r w:rsidDel="00000000" w:rsidR="00000000" w:rsidRPr="00000000">
        <w:rPr>
          <w:rFonts w:ascii="Tahoma" w:cs="Tahoma" w:eastAsia="Tahoma" w:hAnsi="Tahoma"/>
          <w:b w:val="1"/>
          <w:color w:val="3d85c6"/>
          <w:sz w:val="50"/>
          <w:szCs w:val="50"/>
          <w:rtl w:val="0"/>
        </w:rPr>
        <w:t xml:space="preserve">Class 2 Timetable 22.2.21</w:t>
      </w:r>
      <w:r w:rsidDel="00000000" w:rsidR="00000000" w:rsidRPr="00000000">
        <w:rPr>
          <w:rFonts w:ascii="Tahoma" w:cs="Tahoma" w:eastAsia="Tahoma" w:hAnsi="Tahoma"/>
          <w:b w:val="1"/>
          <w:color w:val="3d85c6"/>
          <w:sz w:val="50"/>
          <w:szCs w:val="50"/>
          <w:rtl w:val="0"/>
        </w:rPr>
        <w:t xml:space="preserve"> </w:t>
      </w:r>
      <w:r w:rsidDel="00000000" w:rsidR="00000000" w:rsidRPr="00000000">
        <w:rPr>
          <w:rFonts w:ascii="Tahoma" w:cs="Tahoma" w:eastAsia="Tahoma" w:hAnsi="Tahoma"/>
          <w:b w:val="1"/>
          <w:i w:val="1"/>
          <w:color w:val="3d85c6"/>
          <w:sz w:val="30"/>
          <w:szCs w:val="30"/>
          <w:rtl w:val="0"/>
        </w:rPr>
        <w:t xml:space="preserve">Learning ani</w:t>
      </w:r>
      <w:r w:rsidDel="00000000" w:rsidR="00000000" w:rsidRPr="00000000">
        <w:rPr>
          <w:rFonts w:ascii="Tahoma" w:cs="Tahoma" w:eastAsia="Tahoma" w:hAnsi="Tahoma"/>
          <w:b w:val="1"/>
          <w:i w:val="1"/>
          <w:color w:val="3d85c6"/>
          <w:sz w:val="30"/>
          <w:szCs w:val="30"/>
          <w:rtl w:val="0"/>
        </w:rPr>
        <w:t xml:space="preserve">mal of the week            Mental Health 10 a day of the week</w:t>
      </w:r>
    </w:p>
    <w:tbl>
      <w:tblPr>
        <w:tblStyle w:val="Table1"/>
        <w:tblW w:w="23207.678633408534"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678633408534"/>
        <w:gridCol w:w="1200"/>
        <w:gridCol w:w="4365"/>
        <w:gridCol w:w="2580"/>
        <w:gridCol w:w="3675"/>
        <w:gridCol w:w="2400"/>
        <w:gridCol w:w="2025"/>
        <w:gridCol w:w="1380"/>
        <w:gridCol w:w="3465"/>
        <w:gridCol w:w="1095"/>
        <w:tblGridChange w:id="0">
          <w:tblGrid>
            <w:gridCol w:w="1022.678633408534"/>
            <w:gridCol w:w="1200"/>
            <w:gridCol w:w="4365"/>
            <w:gridCol w:w="2580"/>
            <w:gridCol w:w="3675"/>
            <w:gridCol w:w="2400"/>
            <w:gridCol w:w="2025"/>
            <w:gridCol w:w="1380"/>
            <w:gridCol w:w="3465"/>
            <w:gridCol w:w="1095"/>
          </w:tblGrid>
        </w:tblGridChange>
      </w:tblGrid>
      <w:tr>
        <w:trPr>
          <w:trHeight w:val="11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color w:val="3d85c6"/>
                <w:sz w:val="34"/>
                <w:szCs w:val="34"/>
              </w:rPr>
            </w:pP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9.10am</w:t>
            </w:r>
          </w:p>
          <w:p w:rsidR="00000000" w:rsidDel="00000000" w:rsidP="00000000" w:rsidRDefault="00000000" w:rsidRPr="00000000" w14:paraId="00000009">
            <w:pPr>
              <w:widowControl w:val="0"/>
              <w:spacing w:line="240" w:lineRule="auto"/>
              <w:jc w:val="center"/>
              <w:rPr>
                <w:rFonts w:ascii="Tahoma" w:cs="Tahoma" w:eastAsia="Tahoma" w:hAnsi="Tahoma"/>
                <w:b w:val="1"/>
                <w:color w:val="3d85c6"/>
                <w:sz w:val="26"/>
                <w:szCs w:val="26"/>
              </w:rPr>
            </w:pPr>
            <w:r w:rsidDel="00000000" w:rsidR="00000000" w:rsidRPr="00000000">
              <w:rPr>
                <w:rtl w:val="0"/>
              </w:rPr>
            </w:r>
          </w:p>
          <w:p w:rsidR="00000000" w:rsidDel="00000000" w:rsidP="00000000" w:rsidRDefault="00000000" w:rsidRPr="00000000" w14:paraId="0000000A">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9:40-10.45</w:t>
            </w:r>
          </w:p>
          <w:p w:rsidR="00000000" w:rsidDel="00000000" w:rsidP="00000000" w:rsidRDefault="00000000" w:rsidRPr="00000000" w14:paraId="0000000C">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Maths lesson </w:t>
            </w:r>
          </w:p>
          <w:p w:rsidR="00000000" w:rsidDel="00000000" w:rsidP="00000000" w:rsidRDefault="00000000" w:rsidRPr="00000000" w14:paraId="0000000D">
            <w:pPr>
              <w:widowControl w:val="0"/>
              <w:spacing w:line="240" w:lineRule="auto"/>
              <w:jc w:val="center"/>
              <w:rPr>
                <w:rFonts w:ascii="Tahoma" w:cs="Tahoma" w:eastAsia="Tahoma" w:hAnsi="Tahoma"/>
                <w:i w:val="1"/>
                <w:color w:val="3d85c6"/>
                <w:sz w:val="26"/>
                <w:szCs w:val="26"/>
              </w:rPr>
            </w:pPr>
            <w:r w:rsidDel="00000000" w:rsidR="00000000" w:rsidRPr="00000000">
              <w:rPr>
                <w:rFonts w:ascii="Tahoma" w:cs="Tahoma" w:eastAsia="Tahoma" w:hAnsi="Tahoma"/>
                <w:i w:val="1"/>
                <w:color w:val="3d85c6"/>
                <w:sz w:val="26"/>
                <w:szCs w:val="26"/>
                <w:rtl w:val="0"/>
              </w:rPr>
              <w:t xml:space="preserve">then TT Rockstars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11-12.15 Literacy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i w:val="1"/>
                <w:color w:val="3d85c6"/>
                <w:sz w:val="26"/>
                <w:szCs w:val="26"/>
              </w:rPr>
            </w:pPr>
            <w:r w:rsidDel="00000000" w:rsidR="00000000" w:rsidRPr="00000000">
              <w:rPr>
                <w:rFonts w:ascii="Tahoma" w:cs="Tahoma" w:eastAsia="Tahoma" w:hAnsi="Tahoma"/>
                <w:i w:val="1"/>
                <w:color w:val="3d85c6"/>
                <w:sz w:val="26"/>
                <w:szCs w:val="26"/>
                <w:rtl w:val="0"/>
              </w:rPr>
              <w:t xml:space="preserve">then Spelling 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Lunch</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color w:val="3d85c6"/>
                <w:sz w:val="26"/>
                <w:szCs w:val="26"/>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12:15-1:15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1:15-1:45</w:t>
            </w:r>
          </w:p>
          <w:p w:rsidR="00000000" w:rsidDel="00000000" w:rsidP="00000000" w:rsidRDefault="00000000" w:rsidRPr="00000000" w14:paraId="00000015">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30 mins</w:t>
            </w:r>
          </w:p>
          <w:p w:rsidR="00000000" w:rsidDel="00000000" w:rsidP="00000000" w:rsidRDefault="00000000" w:rsidRPr="00000000" w14:paraId="00000016">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Guided 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left"/>
              <w:rPr>
                <w:rFonts w:ascii="Tahoma" w:cs="Tahoma" w:eastAsia="Tahoma" w:hAnsi="Tahoma"/>
                <w:b w:val="1"/>
                <w:color w:val="3d85c6"/>
              </w:rPr>
            </w:pPr>
            <w:r w:rsidDel="00000000" w:rsidR="00000000" w:rsidRPr="00000000">
              <w:rPr>
                <w:rFonts w:ascii="Tahoma" w:cs="Tahoma" w:eastAsia="Tahoma" w:hAnsi="Tahoma"/>
                <w:b w:val="1"/>
                <w:color w:val="3d85c6"/>
                <w:rtl w:val="0"/>
              </w:rPr>
              <w:t xml:space="preserve">1.45-2.10</w:t>
            </w:r>
          </w:p>
          <w:p w:rsidR="00000000" w:rsidDel="00000000" w:rsidP="00000000" w:rsidRDefault="00000000" w:rsidRPr="00000000" w14:paraId="00000018">
            <w:pPr>
              <w:widowControl w:val="0"/>
              <w:spacing w:line="240" w:lineRule="auto"/>
              <w:jc w:val="left"/>
              <w:rPr>
                <w:rFonts w:ascii="Tahoma" w:cs="Tahoma" w:eastAsia="Tahoma" w:hAnsi="Tahoma"/>
                <w:b w:val="1"/>
                <w:color w:val="3d85c6"/>
                <w:sz w:val="26"/>
                <w:szCs w:val="26"/>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SPAG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2.10-3.10</w:t>
            </w:r>
          </w:p>
          <w:p w:rsidR="00000000" w:rsidDel="00000000" w:rsidP="00000000" w:rsidRDefault="00000000" w:rsidRPr="00000000" w14:paraId="0000001B">
            <w:pPr>
              <w:widowControl w:val="0"/>
              <w:spacing w:line="240" w:lineRule="auto"/>
              <w:jc w:val="center"/>
              <w:rPr>
                <w:rFonts w:ascii="Tahoma" w:cs="Tahoma" w:eastAsia="Tahoma" w:hAnsi="Tahoma"/>
                <w:b w:val="1"/>
                <w:color w:val="3d85c6"/>
                <w:sz w:val="26"/>
                <w:szCs w:val="26"/>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Afternoon lesson</w:t>
            </w:r>
          </w:p>
          <w:p w:rsidR="00000000" w:rsidDel="00000000" w:rsidP="00000000" w:rsidRDefault="00000000" w:rsidRPr="00000000" w14:paraId="0000001D">
            <w:pPr>
              <w:widowControl w:val="0"/>
              <w:spacing w:line="240" w:lineRule="auto"/>
              <w:jc w:val="center"/>
              <w:rPr>
                <w:rFonts w:ascii="Tahoma" w:cs="Tahoma" w:eastAsia="Tahoma" w:hAnsi="Tahoma"/>
                <w:b w:val="1"/>
                <w:color w:val="3d85c6"/>
                <w:sz w:val="26"/>
                <w:szCs w:val="26"/>
              </w:rPr>
            </w:pP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Tahoma" w:cs="Tahoma" w:eastAsia="Tahoma" w:hAnsi="Tahoma"/>
                <w:b w:val="1"/>
                <w:color w:val="3d85c6"/>
                <w:sz w:val="24"/>
                <w:szCs w:val="24"/>
              </w:rPr>
            </w:pPr>
            <w:r w:rsidDel="00000000" w:rsidR="00000000" w:rsidRPr="00000000">
              <w:rPr>
                <w:rFonts w:ascii="Tahoma" w:cs="Tahoma" w:eastAsia="Tahoma" w:hAnsi="Tahoma"/>
                <w:b w:val="1"/>
                <w:color w:val="3d85c6"/>
                <w:sz w:val="24"/>
                <w:szCs w:val="24"/>
                <w:rtl w:val="0"/>
              </w:rPr>
              <w:t xml:space="preserve">3.10pm</w:t>
            </w:r>
          </w:p>
          <w:p w:rsidR="00000000" w:rsidDel="00000000" w:rsidP="00000000" w:rsidRDefault="00000000" w:rsidRPr="00000000" w14:paraId="0000001F">
            <w:pPr>
              <w:widowControl w:val="0"/>
              <w:spacing w:line="240" w:lineRule="auto"/>
              <w:jc w:val="center"/>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20">
            <w:pPr>
              <w:widowControl w:val="0"/>
              <w:spacing w:line="240" w:lineRule="auto"/>
              <w:jc w:val="center"/>
              <w:rPr>
                <w:rFonts w:ascii="Tahoma" w:cs="Tahoma" w:eastAsia="Tahoma" w:hAnsi="Tahoma"/>
                <w:b w:val="1"/>
                <w:color w:val="3d85c6"/>
                <w:sz w:val="24"/>
                <w:szCs w:val="24"/>
              </w:rPr>
            </w:pPr>
            <w:r w:rsidDel="00000000" w:rsidR="00000000" w:rsidRPr="00000000">
              <w:rPr>
                <w:rFonts w:ascii="Tahoma" w:cs="Tahoma" w:eastAsia="Tahoma" w:hAnsi="Tahoma"/>
                <w:b w:val="1"/>
                <w:color w:val="3d85c6"/>
                <w:sz w:val="24"/>
                <w:szCs w:val="24"/>
                <w:rtl w:val="0"/>
              </w:rPr>
              <w:t xml:space="preserve">LIVE</w:t>
            </w:r>
          </w:p>
        </w:tc>
      </w:tr>
      <w:tr>
        <w:trPr>
          <w:trHeight w:val="6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d85c6"/>
                <w:sz w:val="34"/>
                <w:szCs w:val="34"/>
              </w:rPr>
            </w:pPr>
            <w:r w:rsidDel="00000000" w:rsidR="00000000" w:rsidRPr="00000000">
              <w:rPr>
                <w:rFonts w:ascii="Tahoma" w:cs="Tahoma" w:eastAsia="Tahoma" w:hAnsi="Tahoma"/>
                <w:b w:val="1"/>
                <w:color w:val="3d85c6"/>
                <w:sz w:val="34"/>
                <w:szCs w:val="34"/>
                <w:rtl w:val="0"/>
              </w:rPr>
              <w:t xml:space="preserve">Mon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24">
            <w:pPr>
              <w:spacing w:line="240" w:lineRule="auto"/>
              <w:rPr>
                <w:rFonts w:ascii="Tahoma" w:cs="Tahoma" w:eastAsia="Tahoma" w:hAnsi="Tahoma"/>
                <w:b w:val="1"/>
                <w:color w:val="3d85c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Tahoma" w:cs="Tahoma" w:eastAsia="Tahoma" w:hAnsi="Tahoma"/>
                <w:color w:val="3d85c6"/>
                <w:sz w:val="20"/>
                <w:szCs w:val="20"/>
                <w:shd w:fill="ea9999" w:val="clear"/>
              </w:rPr>
            </w:pPr>
            <w:r w:rsidDel="00000000" w:rsidR="00000000" w:rsidRPr="00000000">
              <w:rPr>
                <w:rFonts w:ascii="Tahoma" w:cs="Tahoma" w:eastAsia="Tahoma" w:hAnsi="Tahoma"/>
                <w:color w:val="3d85c6"/>
                <w:sz w:val="20"/>
                <w:szCs w:val="20"/>
                <w:shd w:fill="ea9999" w:val="clear"/>
                <w:rtl w:val="0"/>
              </w:rPr>
              <w:t xml:space="preserve">Daily Dashboard and Collective Worship</w:t>
            </w:r>
          </w:p>
          <w:p w:rsidR="00000000" w:rsidDel="00000000" w:rsidP="00000000" w:rsidRDefault="00000000" w:rsidRPr="00000000" w14:paraId="00000026">
            <w:pPr>
              <w:widowControl w:val="0"/>
              <w:spacing w:line="240" w:lineRule="auto"/>
              <w:jc w:val="center"/>
              <w:rPr>
                <w:rFonts w:ascii="Tahoma" w:cs="Tahoma" w:eastAsia="Tahoma" w:hAnsi="Tahoma"/>
                <w:color w:val="3d85c6"/>
                <w:sz w:val="20"/>
                <w:szCs w:val="20"/>
                <w:shd w:fill="ea9999" w:val="clear"/>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Tahoma" w:cs="Tahoma" w:eastAsia="Tahoma" w:hAnsi="Tahoma"/>
                <w:color w:val="3d85c6"/>
                <w:sz w:val="20"/>
                <w:szCs w:val="20"/>
                <w:shd w:fill="ea9999" w:val="clear"/>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Tahoma" w:cs="Tahoma" w:eastAsia="Tahoma" w:hAnsi="Tahoma"/>
                <w:color w:val="3d85c6"/>
                <w:sz w:val="20"/>
                <w:szCs w:val="20"/>
                <w:shd w:fill="ea9999" w:val="clear"/>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Tahoma" w:cs="Tahoma" w:eastAsia="Tahoma" w:hAnsi="Tahoma"/>
                <w:color w:val="3d85c6"/>
                <w:sz w:val="20"/>
                <w:szCs w:val="20"/>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C">
            <w:pPr>
              <w:widowControl w:val="0"/>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D">
            <w:pPr>
              <w:widowControl w:val="0"/>
              <w:spacing w:line="240" w:lineRule="auto"/>
              <w:ind w:left="0" w:right="0" w:firstLine="0"/>
              <w:jc w:val="left"/>
              <w:rPr>
                <w:rFonts w:ascii="Tahoma" w:cs="Tahoma" w:eastAsia="Tahoma" w:hAnsi="Tahoma"/>
                <w:b w:val="1"/>
                <w:color w:val="f1c23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Piano Room Children</w:t>
            </w:r>
          </w:p>
          <w:p w:rsidR="00000000" w:rsidDel="00000000" w:rsidP="00000000" w:rsidRDefault="00000000" w:rsidRPr="00000000" w14:paraId="0000002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Elicitation/To recognise 2d and 3d shape.</w:t>
            </w:r>
          </w:p>
          <w:p w:rsidR="00000000" w:rsidDel="00000000" w:rsidP="00000000" w:rsidRDefault="00000000" w:rsidRPr="00000000" w14:paraId="00000030">
            <w:pPr>
              <w:spacing w:line="240" w:lineRule="auto"/>
              <w:rPr>
                <w:rFonts w:ascii="Tahoma" w:cs="Tahoma" w:eastAsia="Tahoma" w:hAnsi="Tahoma"/>
                <w:sz w:val="20"/>
                <w:szCs w:val="20"/>
              </w:rPr>
            </w:pPr>
            <w:hyperlink r:id="rId10">
              <w:r w:rsidDel="00000000" w:rsidR="00000000" w:rsidRPr="00000000">
                <w:rPr>
                  <w:rFonts w:ascii="Tahoma" w:cs="Tahoma" w:eastAsia="Tahoma" w:hAnsi="Tahoma"/>
                  <w:color w:val="1155cc"/>
                  <w:sz w:val="20"/>
                  <w:szCs w:val="20"/>
                  <w:u w:val="single"/>
                  <w:rtl w:val="0"/>
                </w:rPr>
                <w:t xml:space="preserve">https://whiterosemaths.com/homelearning/year-2/spring-week-7-geometry-properties-of-shapes/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Yellow sheets in books then</w:t>
            </w:r>
          </w:p>
          <w:p w:rsidR="00000000" w:rsidDel="00000000" w:rsidP="00000000" w:rsidRDefault="00000000" w:rsidRPr="00000000" w14:paraId="00000032">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2B pg 104</w:t>
            </w:r>
            <w:r w:rsidDel="00000000" w:rsidR="00000000" w:rsidRPr="00000000">
              <w:rPr>
                <w:rtl w:val="0"/>
              </w:rPr>
            </w:r>
          </w:p>
          <w:p w:rsidR="00000000" w:rsidDel="00000000" w:rsidP="00000000" w:rsidRDefault="00000000" w:rsidRPr="00000000" w14:paraId="00000033">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Year 3</w:t>
            </w:r>
          </w:p>
          <w:p w:rsidR="00000000" w:rsidDel="00000000" w:rsidP="00000000" w:rsidRDefault="00000000" w:rsidRPr="00000000" w14:paraId="00000034">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Elicitation/To understand bar charts.</w:t>
            </w:r>
          </w:p>
          <w:p w:rsidR="00000000" w:rsidDel="00000000" w:rsidP="00000000" w:rsidRDefault="00000000" w:rsidRPr="00000000" w14:paraId="00000035">
            <w:pPr>
              <w:spacing w:line="240" w:lineRule="auto"/>
              <w:rPr>
                <w:rFonts w:ascii="Tahoma" w:cs="Tahoma" w:eastAsia="Tahoma" w:hAnsi="Tahoma"/>
                <w:sz w:val="20"/>
                <w:szCs w:val="20"/>
              </w:rPr>
            </w:pPr>
            <w:hyperlink r:id="rId11">
              <w:r w:rsidDel="00000000" w:rsidR="00000000" w:rsidRPr="00000000">
                <w:rPr>
                  <w:rFonts w:ascii="Tahoma" w:cs="Tahoma" w:eastAsia="Tahoma" w:hAnsi="Tahoma"/>
                  <w:color w:val="1155cc"/>
                  <w:sz w:val="20"/>
                  <w:szCs w:val="20"/>
                  <w:u w:val="single"/>
                  <w:rtl w:val="0"/>
                </w:rPr>
                <w:t xml:space="preserve">https://whiterosemaths.com/homelearning/year-3/spring-week-5-statistics/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Yellow sheets in books then 3B pg 96</w:t>
            </w:r>
          </w:p>
          <w:p w:rsidR="00000000" w:rsidDel="00000000" w:rsidP="00000000" w:rsidRDefault="00000000" w:rsidRPr="00000000" w14:paraId="00000037">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Year 4</w:t>
            </w:r>
          </w:p>
          <w:p w:rsidR="00000000" w:rsidDel="00000000" w:rsidP="00000000" w:rsidRDefault="00000000" w:rsidRPr="00000000" w14:paraId="0000003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calculate fractions of a quantity.</w:t>
            </w:r>
          </w:p>
          <w:p w:rsidR="00000000" w:rsidDel="00000000" w:rsidP="00000000" w:rsidRDefault="00000000" w:rsidRPr="00000000" w14:paraId="00000039">
            <w:pPr>
              <w:spacing w:line="240" w:lineRule="auto"/>
              <w:rPr>
                <w:color w:val="434343"/>
                <w:sz w:val="18"/>
                <w:szCs w:val="18"/>
              </w:rPr>
            </w:pPr>
            <w:hyperlink r:id="rId12">
              <w:r w:rsidDel="00000000" w:rsidR="00000000" w:rsidRPr="00000000">
                <w:rPr>
                  <w:color w:val="1155cc"/>
                  <w:sz w:val="18"/>
                  <w:szCs w:val="18"/>
                  <w:u w:val="single"/>
                  <w:rtl w:val="0"/>
                </w:rPr>
                <w:t xml:space="preserve">https://classroom.thenational.academy/lessons/calculating-unit-fractions-of-quanties-6wvkgd</w:t>
              </w:r>
            </w:hyperlink>
            <w:r w:rsidDel="00000000" w:rsidR="00000000" w:rsidRPr="00000000">
              <w:rPr>
                <w:rtl w:val="0"/>
              </w:rPr>
            </w:r>
          </w:p>
          <w:p w:rsidR="00000000" w:rsidDel="00000000" w:rsidP="00000000" w:rsidRDefault="00000000" w:rsidRPr="00000000" w14:paraId="0000003A">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4B pg 152</w:t>
            </w:r>
            <w:r w:rsidDel="00000000" w:rsidR="00000000" w:rsidRPr="00000000">
              <w:rPr>
                <w:rtl w:val="0"/>
              </w:rPr>
            </w:r>
          </w:p>
          <w:p w:rsidR="00000000" w:rsidDel="00000000" w:rsidP="00000000" w:rsidRDefault="00000000" w:rsidRPr="00000000" w14:paraId="0000003B">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Arial Unicode MS" w:cs="Arial Unicode MS" w:eastAsia="Arial Unicode MS" w:hAnsi="Arial Unicode MS"/>
                <w:b w:val="1"/>
                <w:color w:val="3d85c6"/>
                <w:sz w:val="32"/>
                <w:szCs w:val="32"/>
                <w:rtl w:val="0"/>
              </w:rPr>
              <w:t xml:space="preserve">Year ⅚</w:t>
            </w:r>
          </w:p>
          <w:p w:rsidR="00000000" w:rsidDel="00000000" w:rsidP="00000000" w:rsidRDefault="00000000" w:rsidRPr="00000000" w14:paraId="0000003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subtract fractions by breaking the whole.</w:t>
            </w:r>
          </w:p>
          <w:p w:rsidR="00000000" w:rsidDel="00000000" w:rsidP="00000000" w:rsidRDefault="00000000" w:rsidRPr="00000000" w14:paraId="0000003D">
            <w:pPr>
              <w:spacing w:line="240" w:lineRule="auto"/>
              <w:rPr>
                <w:rFonts w:ascii="Tahoma" w:cs="Tahoma" w:eastAsia="Tahoma" w:hAnsi="Tahoma"/>
                <w:sz w:val="20"/>
                <w:szCs w:val="20"/>
              </w:rPr>
            </w:pPr>
            <w:hyperlink r:id="rId13">
              <w:r w:rsidDel="00000000" w:rsidR="00000000" w:rsidRPr="00000000">
                <w:rPr>
                  <w:rFonts w:ascii="Tahoma" w:cs="Tahoma" w:eastAsia="Tahoma" w:hAnsi="Tahoma"/>
                  <w:color w:val="1155cc"/>
                  <w:sz w:val="20"/>
                  <w:szCs w:val="20"/>
                  <w:u w:val="single"/>
                  <w:rtl w:val="0"/>
                </w:rPr>
                <w:t xml:space="preserve">https://whiterosemaths.com/homelearning/year-6/week-11-number-fractions/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E">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5B pg 124</w:t>
            </w:r>
            <w:r w:rsidDel="00000000" w:rsidR="00000000" w:rsidRPr="00000000">
              <w:rPr>
                <w:rtl w:val="0"/>
              </w:rPr>
            </w:r>
          </w:p>
          <w:p w:rsidR="00000000" w:rsidDel="00000000" w:rsidP="00000000" w:rsidRDefault="00000000" w:rsidRPr="00000000" w14:paraId="0000003F">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55"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5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5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2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p>
        </w:tc>
        <w:tc>
          <w:tcPr>
            <w:tcMar>
              <w:top w:w="100.0" w:type="dxa"/>
              <w:left w:w="100.0" w:type="dxa"/>
              <w:bottom w:w="100.0" w:type="dxa"/>
              <w:right w:w="100.0" w:type="dxa"/>
            </w:tcMar>
            <w:vAlign w:val="top"/>
          </w:tcPr>
          <w:p w:rsidR="00000000" w:rsidDel="00000000" w:rsidP="00000000" w:rsidRDefault="00000000" w:rsidRPr="00000000" w14:paraId="00000041">
            <w:pPr>
              <w:widowControl w:val="0"/>
              <w:tabs>
                <w:tab w:val="left" w:pos="554"/>
              </w:tabs>
              <w:spacing w:line="240" w:lineRule="auto"/>
              <w:ind w:right="-70" w:hanging="90"/>
              <w:rPr>
                <w:rFonts w:ascii="Tahoma" w:cs="Tahoma" w:eastAsia="Tahoma" w:hAnsi="Tahoma"/>
                <w:b w:val="1"/>
                <w:color w:val="3d85c6"/>
                <w:sz w:val="28"/>
                <w:szCs w:val="28"/>
              </w:rPr>
            </w:pPr>
            <w:r w:rsidDel="00000000" w:rsidR="00000000" w:rsidRPr="00000000">
              <w:rPr>
                <w:rFonts w:ascii="Tahoma" w:cs="Tahoma" w:eastAsia="Tahoma" w:hAnsi="Tahoma"/>
                <w:b w:val="1"/>
                <w:color w:val="3d85c6"/>
                <w:sz w:val="28"/>
                <w:szCs w:val="28"/>
                <w:rtl w:val="0"/>
              </w:rPr>
              <w:t xml:space="preserve">L.O. To use coordinating and subordinating conjunctions in sentences.</w:t>
            </w:r>
            <w:r w:rsidDel="00000000" w:rsidR="00000000" w:rsidRPr="00000000">
              <w:drawing>
                <wp:anchor allowOverlap="1" behindDoc="0" distB="19050" distT="19050" distL="19050" distR="19050" hidden="0" layoutInCell="1" locked="0" relativeHeight="0" simplePos="0">
                  <wp:simplePos x="0" y="0"/>
                  <wp:positionH relativeFrom="column">
                    <wp:posOffset>142611</wp:posOffset>
                  </wp:positionH>
                  <wp:positionV relativeFrom="paragraph">
                    <wp:posOffset>28575</wp:posOffset>
                  </wp:positionV>
                  <wp:extent cx="771525" cy="871723"/>
                  <wp:effectExtent b="0" l="0" r="0" t="0"/>
                  <wp:wrapSquare wrapText="bothSides" distB="19050" distT="19050" distL="19050" distR="19050"/>
                  <wp:docPr id="52"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771525" cy="871723"/>
                          </a:xfrm>
                          <a:prstGeom prst="rect"/>
                          <a:ln/>
                        </pic:spPr>
                      </pic:pic>
                    </a:graphicData>
                  </a:graphic>
                </wp:anchor>
              </w:drawing>
            </w:r>
          </w:p>
          <w:p w:rsidR="00000000" w:rsidDel="00000000" w:rsidP="00000000" w:rsidRDefault="00000000" w:rsidRPr="00000000" w14:paraId="00000042">
            <w:pPr>
              <w:widowControl w:val="0"/>
              <w:tabs>
                <w:tab w:val="left" w:pos="554"/>
              </w:tabs>
              <w:spacing w:line="240" w:lineRule="auto"/>
              <w:ind w:right="-70" w:hanging="90"/>
              <w:rPr>
                <w:rFonts w:ascii="Tahoma" w:cs="Tahoma" w:eastAsia="Tahoma" w:hAnsi="Tahoma"/>
                <w:b w:val="1"/>
                <w:color w:val="3d85c6"/>
                <w:sz w:val="28"/>
                <w:szCs w:val="28"/>
              </w:rPr>
            </w:pPr>
            <w:r w:rsidDel="00000000" w:rsidR="00000000" w:rsidRPr="00000000">
              <w:rPr>
                <w:rtl w:val="0"/>
              </w:rPr>
            </w:r>
          </w:p>
          <w:p w:rsidR="00000000" w:rsidDel="00000000" w:rsidP="00000000" w:rsidRDefault="00000000" w:rsidRPr="00000000" w14:paraId="00000043">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Today we will look at how sentences are joined by conjunctions in a variety of ways in the book. We will then write some of our own sentences to practise.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3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4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Bug Club reading with </w:t>
            </w:r>
          </w:p>
          <w:p w:rsidR="00000000" w:rsidDel="00000000" w:rsidP="00000000" w:rsidRDefault="00000000" w:rsidRPr="00000000" w14:paraId="00000046">
            <w:pPr>
              <w:widowControl w:val="0"/>
              <w:spacing w:line="240" w:lineRule="auto"/>
              <w:jc w:val="center"/>
              <w:rPr>
                <w:rFonts w:ascii="Tahoma" w:cs="Tahoma" w:eastAsia="Tahoma" w:hAnsi="Tahoma"/>
                <w:sz w:val="32"/>
                <w:szCs w:val="32"/>
              </w:rPr>
            </w:pPr>
            <w:r w:rsidDel="00000000" w:rsidR="00000000" w:rsidRPr="00000000">
              <w:rPr>
                <w:rFonts w:ascii="Tahoma" w:cs="Tahoma" w:eastAsia="Tahoma" w:hAnsi="Tahoma"/>
                <w:color w:val="3d85c6"/>
                <w:sz w:val="20"/>
                <w:szCs w:val="20"/>
                <w:rtl w:val="0"/>
              </w:rPr>
              <w:t xml:space="preserve">Quiz</w:t>
            </w:r>
            <w:r w:rsidDel="00000000" w:rsidR="00000000" w:rsidRPr="00000000">
              <w:rPr>
                <w:rtl w:val="0"/>
              </w:rPr>
            </w:r>
          </w:p>
          <w:p w:rsidR="00000000" w:rsidDel="00000000" w:rsidP="00000000" w:rsidRDefault="00000000" w:rsidRPr="00000000" w14:paraId="00000047">
            <w:pPr>
              <w:spacing w:line="240" w:lineRule="auto"/>
              <w:jc w:val="center"/>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Bug Club Grammar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Tahoma" w:cs="Tahoma" w:eastAsia="Tahoma" w:hAnsi="Tahoma"/>
                <w:b w:val="1"/>
                <w:color w:val="3d85c6"/>
                <w:sz w:val="36"/>
                <w:szCs w:val="36"/>
              </w:rPr>
            </w:pPr>
            <w:r w:rsidDel="00000000" w:rsidR="00000000" w:rsidRPr="00000000">
              <w:rPr>
                <w:rFonts w:ascii="Tahoma" w:cs="Tahoma" w:eastAsia="Tahoma" w:hAnsi="Tahoma"/>
                <w:b w:val="1"/>
                <w:color w:val="3d85c6"/>
                <w:sz w:val="36"/>
                <w:szCs w:val="36"/>
                <w:rtl w:val="0"/>
              </w:rPr>
              <w:t xml:space="preserve">RE</w:t>
            </w:r>
          </w:p>
          <w:p w:rsidR="00000000" w:rsidDel="00000000" w:rsidP="00000000" w:rsidRDefault="00000000" w:rsidRPr="00000000" w14:paraId="0000004A">
            <w:pPr>
              <w:widowControl w:val="0"/>
              <w:spacing w:line="240" w:lineRule="auto"/>
              <w:jc w:val="center"/>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L.O. To discuss life as a journey.</w:t>
            </w:r>
          </w:p>
          <w:p w:rsidR="00000000" w:rsidDel="00000000" w:rsidP="00000000" w:rsidRDefault="00000000" w:rsidRPr="00000000" w14:paraId="0000004B">
            <w:pPr>
              <w:widowControl w:val="0"/>
              <w:spacing w:line="240" w:lineRule="auto"/>
              <w:jc w:val="center"/>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4C">
            <w:pPr>
              <w:widowControl w:val="0"/>
              <w:spacing w:line="240" w:lineRule="auto"/>
              <w:jc w:val="center"/>
              <w:rPr>
                <w:rFonts w:ascii="Tahoma" w:cs="Tahoma" w:eastAsia="Tahoma" w:hAnsi="Tahoma"/>
                <w:color w:val="3d85c6"/>
              </w:rPr>
            </w:pPr>
            <w:r w:rsidDel="00000000" w:rsidR="00000000" w:rsidRPr="00000000">
              <w:rPr>
                <w:rFonts w:ascii="Tahoma" w:cs="Tahoma" w:eastAsia="Tahoma" w:hAnsi="Tahoma"/>
                <w:color w:val="3d85c6"/>
                <w:rtl w:val="0"/>
              </w:rPr>
              <w:t xml:space="preserve">Our lives are one big journey. What changes or achievements have you been through so far?</w:t>
            </w:r>
          </w:p>
          <w:p w:rsidR="00000000" w:rsidDel="00000000" w:rsidP="00000000" w:rsidRDefault="00000000" w:rsidRPr="00000000" w14:paraId="0000004D">
            <w:pPr>
              <w:widowControl w:val="0"/>
              <w:spacing w:line="240" w:lineRule="auto"/>
              <w:jc w:val="center"/>
              <w:rPr>
                <w:rFonts w:ascii="Tahoma" w:cs="Tahoma" w:eastAsia="Tahoma" w:hAnsi="Tahoma"/>
                <w:color w:val="3d85c6"/>
              </w:rPr>
            </w:pPr>
            <w:r w:rsidDel="00000000" w:rsidR="00000000" w:rsidRPr="00000000">
              <w:rPr>
                <w:rFonts w:ascii="Tahoma" w:cs="Tahoma" w:eastAsia="Tahoma" w:hAnsi="Tahoma"/>
                <w:color w:val="3d85c6"/>
                <w:rtl w:val="0"/>
              </w:rPr>
              <w:t xml:space="preserve">Think of a growing tree…</w:t>
            </w:r>
          </w:p>
          <w:p w:rsidR="00000000" w:rsidDel="00000000" w:rsidP="00000000" w:rsidRDefault="00000000" w:rsidRPr="00000000" w14:paraId="0000004E">
            <w:pPr>
              <w:widowControl w:val="0"/>
              <w:spacing w:line="240" w:lineRule="auto"/>
              <w:jc w:val="center"/>
              <w:rPr>
                <w:rFonts w:ascii="Tahoma" w:cs="Tahoma" w:eastAsia="Tahoma" w:hAnsi="Tahoma"/>
                <w:color w:val="3d85c6"/>
              </w:rPr>
            </w:pPr>
            <w:r w:rsidDel="00000000" w:rsidR="00000000" w:rsidRPr="00000000">
              <w:rPr>
                <w:rFonts w:ascii="Tahoma" w:cs="Tahoma" w:eastAsia="Tahoma" w:hAnsi="Tahoma"/>
                <w:color w:val="3d85c6"/>
                <w:rtl w:val="0"/>
              </w:rPr>
              <w:t xml:space="preserve">Record your achievements on the branches and things you would like to achieve in the future on the leaves.</w:t>
            </w:r>
          </w:p>
          <w:p w:rsidR="00000000" w:rsidDel="00000000" w:rsidP="00000000" w:rsidRDefault="00000000" w:rsidRPr="00000000" w14:paraId="0000004F">
            <w:pPr>
              <w:spacing w:line="240" w:lineRule="auto"/>
              <w:jc w:val="center"/>
              <w:rPr>
                <w:rFonts w:ascii="Tahoma" w:cs="Tahoma" w:eastAsia="Tahoma" w:hAnsi="Tahoma"/>
                <w:color w:val="3d85c6"/>
              </w:rPr>
            </w:pPr>
            <w:r w:rsidDel="00000000" w:rsidR="00000000" w:rsidRPr="00000000">
              <w:rPr>
                <w:rFonts w:ascii="Tahoma" w:cs="Tahoma" w:eastAsia="Tahoma" w:hAnsi="Tahoma"/>
                <w:color w:val="3d85c6"/>
                <w:rtl w:val="0"/>
              </w:rPr>
              <w:t xml:space="preserve">Think about some of the milestones that happen in the life of someone from particular religions.</w:t>
            </w:r>
            <w:r w:rsidDel="00000000" w:rsidR="00000000" w:rsidRPr="00000000">
              <w:rPr>
                <w:rtl w:val="0"/>
              </w:rPr>
            </w:r>
          </w:p>
          <w:p w:rsidR="00000000" w:rsidDel="00000000" w:rsidP="00000000" w:rsidRDefault="00000000" w:rsidRPr="00000000" w14:paraId="00000050">
            <w:pPr>
              <w:widowControl w:val="0"/>
              <w:spacing w:line="240" w:lineRule="auto"/>
              <w:jc w:val="left"/>
              <w:rPr>
                <w:rFonts w:ascii="Tahoma" w:cs="Tahoma" w:eastAsia="Tahoma" w:hAnsi="Tahoma"/>
                <w:color w:val="3d85c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Tahoma" w:cs="Tahoma" w:eastAsia="Tahoma" w:hAnsi="Tahoma"/>
                <w:color w:val="3d85c6"/>
                <w:sz w:val="20"/>
                <w:szCs w:val="20"/>
                <w:shd w:fill="ea9999" w:val="clear"/>
              </w:rPr>
            </w:pPr>
            <w:r w:rsidDel="00000000" w:rsidR="00000000" w:rsidRPr="00000000">
              <w:rPr>
                <w:rFonts w:ascii="Tahoma" w:cs="Tahoma" w:eastAsia="Tahoma" w:hAnsi="Tahoma"/>
                <w:color w:val="3d85c6"/>
                <w:sz w:val="20"/>
                <w:szCs w:val="20"/>
                <w:shd w:fill="ea9999" w:val="clear"/>
                <w:rtl w:val="0"/>
              </w:rPr>
              <w:t xml:space="preserve">End of day story</w:t>
            </w:r>
          </w:p>
          <w:p w:rsidR="00000000" w:rsidDel="00000000" w:rsidP="00000000" w:rsidRDefault="00000000" w:rsidRPr="00000000" w14:paraId="00000052">
            <w:pPr>
              <w:widowControl w:val="0"/>
              <w:spacing w:line="240" w:lineRule="auto"/>
              <w:jc w:val="center"/>
              <w:rPr>
                <w:rFonts w:ascii="Tahoma" w:cs="Tahoma" w:eastAsia="Tahoma" w:hAnsi="Tahoma"/>
                <w:color w:val="3d85c6"/>
                <w:sz w:val="20"/>
                <w:szCs w:val="20"/>
                <w:shd w:fill="ea9999" w:val="clear"/>
              </w:rPr>
            </w:pPr>
            <w:r w:rsidDel="00000000" w:rsidR="00000000" w:rsidRPr="00000000">
              <w:rPr>
                <w:rtl w:val="0"/>
              </w:rPr>
            </w:r>
          </w:p>
          <w:p w:rsidR="00000000" w:rsidDel="00000000" w:rsidP="00000000" w:rsidRDefault="00000000" w:rsidRPr="00000000" w14:paraId="00000053">
            <w:pPr>
              <w:widowControl w:val="0"/>
              <w:spacing w:line="240" w:lineRule="auto"/>
              <w:jc w:val="left"/>
              <w:rPr>
                <w:rFonts w:ascii="Tahoma" w:cs="Tahoma" w:eastAsia="Tahoma" w:hAnsi="Tahoma"/>
                <w:color w:val="3d85c6"/>
                <w:sz w:val="20"/>
                <w:szCs w:val="20"/>
                <w:shd w:fill="ea9999" w:val="clear"/>
              </w:rPr>
            </w:pPr>
            <w:r w:rsidDel="00000000" w:rsidR="00000000" w:rsidRPr="00000000">
              <w:rPr>
                <w:rtl w:val="0"/>
              </w:rPr>
            </w:r>
          </w:p>
        </w:tc>
      </w:tr>
      <w:tr>
        <w:trPr>
          <w:trHeight w:val="58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d85c6"/>
                <w:sz w:val="34"/>
                <w:szCs w:val="34"/>
              </w:rPr>
            </w:pPr>
            <w:r w:rsidDel="00000000" w:rsidR="00000000" w:rsidRPr="00000000">
              <w:rPr>
                <w:rFonts w:ascii="Tahoma" w:cs="Tahoma" w:eastAsia="Tahoma" w:hAnsi="Tahoma"/>
                <w:b w:val="1"/>
                <w:color w:val="3d85c6"/>
                <w:sz w:val="34"/>
                <w:szCs w:val="34"/>
                <w:rtl w:val="0"/>
              </w:rPr>
              <w:t xml:space="preserve">Tues</w:t>
            </w:r>
          </w:p>
          <w:p w:rsidR="00000000" w:rsidDel="00000000" w:rsidP="00000000" w:rsidRDefault="00000000" w:rsidRPr="00000000" w14:paraId="00000055">
            <w:pPr>
              <w:spacing w:line="240" w:lineRule="auto"/>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Tahoma" w:cs="Tahoma" w:eastAsia="Tahoma" w:hAnsi="Tahoma"/>
                <w:b w:val="1"/>
                <w:color w:val="3d85c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Tahoma" w:cs="Tahoma" w:eastAsia="Tahoma" w:hAnsi="Tahoma"/>
                <w:b w:val="1"/>
                <w:color w:val="3d85c6"/>
                <w:sz w:val="20"/>
                <w:szCs w:val="20"/>
              </w:rPr>
            </w:pPr>
            <w:r w:rsidDel="00000000" w:rsidR="00000000" w:rsidRPr="00000000">
              <w:rPr>
                <w:rFonts w:ascii="Tahoma" w:cs="Tahoma" w:eastAsia="Tahoma" w:hAnsi="Tahoma"/>
                <w:color w:val="3d85c6"/>
                <w:sz w:val="20"/>
                <w:szCs w:val="20"/>
                <w:shd w:fill="ea9999" w:val="clear"/>
                <w:rtl w:val="0"/>
              </w:rPr>
              <w:t xml:space="preserve">Daily Dashboard and Collective Worship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Piano Room Children</w:t>
            </w:r>
          </w:p>
          <w:p w:rsidR="00000000" w:rsidDel="00000000" w:rsidP="00000000" w:rsidRDefault="00000000" w:rsidRPr="00000000" w14:paraId="00000059">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draw 2d and 3d shapes.</w:t>
            </w:r>
          </w:p>
          <w:p w:rsidR="00000000" w:rsidDel="00000000" w:rsidP="00000000" w:rsidRDefault="00000000" w:rsidRPr="00000000" w14:paraId="0000005A">
            <w:pPr>
              <w:spacing w:line="240" w:lineRule="auto"/>
              <w:rPr>
                <w:rFonts w:ascii="Tahoma" w:cs="Tahoma" w:eastAsia="Tahoma" w:hAnsi="Tahoma"/>
                <w:sz w:val="20"/>
                <w:szCs w:val="20"/>
              </w:rPr>
            </w:pPr>
            <w:hyperlink r:id="rId20">
              <w:r w:rsidDel="00000000" w:rsidR="00000000" w:rsidRPr="00000000">
                <w:rPr>
                  <w:rFonts w:ascii="Tahoma" w:cs="Tahoma" w:eastAsia="Tahoma" w:hAnsi="Tahoma"/>
                  <w:color w:val="1155cc"/>
                  <w:sz w:val="20"/>
                  <w:szCs w:val="20"/>
                  <w:u w:val="single"/>
                  <w:rtl w:val="0"/>
                </w:rPr>
                <w:t xml:space="preserve">https://whiterosemaths.com/homelearning/year-2/spring-week-7-geometry-properties-of-shapes/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B">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2B pg 108</w:t>
            </w:r>
            <w:r w:rsidDel="00000000" w:rsidR="00000000" w:rsidRPr="00000000">
              <w:rPr>
                <w:rtl w:val="0"/>
              </w:rPr>
            </w:r>
          </w:p>
          <w:p w:rsidR="00000000" w:rsidDel="00000000" w:rsidP="00000000" w:rsidRDefault="00000000" w:rsidRPr="00000000" w14:paraId="0000005C">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Year 3</w:t>
            </w:r>
          </w:p>
          <w:p w:rsidR="00000000" w:rsidDel="00000000" w:rsidP="00000000" w:rsidRDefault="00000000" w:rsidRPr="00000000" w14:paraId="0000005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draw bar charts.</w:t>
            </w:r>
          </w:p>
          <w:p w:rsidR="00000000" w:rsidDel="00000000" w:rsidP="00000000" w:rsidRDefault="00000000" w:rsidRPr="00000000" w14:paraId="0000005E">
            <w:pPr>
              <w:spacing w:line="240" w:lineRule="auto"/>
              <w:rPr>
                <w:rFonts w:ascii="Tahoma" w:cs="Tahoma" w:eastAsia="Tahoma" w:hAnsi="Tahoma"/>
                <w:sz w:val="20"/>
                <w:szCs w:val="20"/>
              </w:rPr>
            </w:pPr>
            <w:hyperlink r:id="rId21">
              <w:r w:rsidDel="00000000" w:rsidR="00000000" w:rsidRPr="00000000">
                <w:rPr>
                  <w:rFonts w:ascii="Tahoma" w:cs="Tahoma" w:eastAsia="Tahoma" w:hAnsi="Tahoma"/>
                  <w:color w:val="1155cc"/>
                  <w:sz w:val="20"/>
                  <w:szCs w:val="20"/>
                  <w:u w:val="single"/>
                  <w:rtl w:val="0"/>
                </w:rPr>
                <w:t xml:space="preserve">https://whiterosemaths.com/homelearning/year-3/spring-week-5-statistics/</w:t>
              </w:r>
            </w:hyperlink>
            <w:r w:rsidDel="00000000" w:rsidR="00000000" w:rsidRPr="00000000">
              <w:rPr>
                <w:rtl w:val="0"/>
              </w:rPr>
            </w:r>
          </w:p>
          <w:p w:rsidR="00000000" w:rsidDel="00000000" w:rsidP="00000000" w:rsidRDefault="00000000" w:rsidRPr="00000000" w14:paraId="0000005F">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3B pg 100</w:t>
            </w:r>
            <w:r w:rsidDel="00000000" w:rsidR="00000000" w:rsidRPr="00000000">
              <w:rPr>
                <w:rtl w:val="0"/>
              </w:rPr>
            </w:r>
          </w:p>
          <w:p w:rsidR="00000000" w:rsidDel="00000000" w:rsidP="00000000" w:rsidRDefault="00000000" w:rsidRPr="00000000" w14:paraId="00000060">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Year 4</w:t>
            </w:r>
          </w:p>
          <w:p w:rsidR="00000000" w:rsidDel="00000000" w:rsidP="00000000" w:rsidRDefault="00000000" w:rsidRPr="00000000" w14:paraId="0000006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calculate fractions of a quantity.</w:t>
            </w:r>
          </w:p>
          <w:p w:rsidR="00000000" w:rsidDel="00000000" w:rsidP="00000000" w:rsidRDefault="00000000" w:rsidRPr="00000000" w14:paraId="00000062">
            <w:pPr>
              <w:spacing w:line="240" w:lineRule="auto"/>
              <w:rPr>
                <w:rFonts w:ascii="Tahoma" w:cs="Tahoma" w:eastAsia="Tahoma" w:hAnsi="Tahoma"/>
                <w:sz w:val="20"/>
                <w:szCs w:val="20"/>
              </w:rPr>
            </w:pPr>
            <w:hyperlink r:id="rId22">
              <w:r w:rsidDel="00000000" w:rsidR="00000000" w:rsidRPr="00000000">
                <w:rPr>
                  <w:color w:val="1155cc"/>
                  <w:sz w:val="18"/>
                  <w:szCs w:val="18"/>
                  <w:u w:val="single"/>
                  <w:rtl w:val="0"/>
                </w:rPr>
                <w:t xml:space="preserve">https://classroom.thenational.academy/lessons/calculating-non-unit-fractions-of-quantities-cmtp4e</w:t>
              </w:r>
            </w:hyperlink>
            <w:r w:rsidDel="00000000" w:rsidR="00000000" w:rsidRPr="00000000">
              <w:rPr>
                <w:color w:val="434343"/>
                <w:sz w:val="18"/>
                <w:szCs w:val="18"/>
                <w:rtl w:val="0"/>
              </w:rPr>
              <w:t xml:space="preserve"> </w:t>
            </w:r>
            <w:r w:rsidDel="00000000" w:rsidR="00000000" w:rsidRPr="00000000">
              <w:rPr>
                <w:rtl w:val="0"/>
              </w:rPr>
            </w:r>
          </w:p>
          <w:p w:rsidR="00000000" w:rsidDel="00000000" w:rsidP="00000000" w:rsidRDefault="00000000" w:rsidRPr="00000000" w14:paraId="00000063">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4B pg 156</w:t>
            </w:r>
            <w:r w:rsidDel="00000000" w:rsidR="00000000" w:rsidRPr="00000000">
              <w:rPr>
                <w:rtl w:val="0"/>
              </w:rPr>
            </w:r>
          </w:p>
          <w:p w:rsidR="00000000" w:rsidDel="00000000" w:rsidP="00000000" w:rsidRDefault="00000000" w:rsidRPr="00000000" w14:paraId="00000064">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Arial Unicode MS" w:cs="Arial Unicode MS" w:eastAsia="Arial Unicode MS" w:hAnsi="Arial Unicode MS"/>
                <w:b w:val="1"/>
                <w:color w:val="3d85c6"/>
                <w:sz w:val="32"/>
                <w:szCs w:val="32"/>
                <w:rtl w:val="0"/>
              </w:rPr>
              <w:t xml:space="preserve">Year ⅚</w:t>
            </w:r>
          </w:p>
          <w:p w:rsidR="00000000" w:rsidDel="00000000" w:rsidP="00000000" w:rsidRDefault="00000000" w:rsidRPr="00000000" w14:paraId="0000006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subtract 2 mixed numbers.</w:t>
            </w:r>
          </w:p>
          <w:p w:rsidR="00000000" w:rsidDel="00000000" w:rsidP="00000000" w:rsidRDefault="00000000" w:rsidRPr="00000000" w14:paraId="00000066">
            <w:pPr>
              <w:spacing w:line="240" w:lineRule="auto"/>
              <w:rPr>
                <w:rFonts w:ascii="Tahoma" w:cs="Tahoma" w:eastAsia="Tahoma" w:hAnsi="Tahoma"/>
                <w:sz w:val="20"/>
                <w:szCs w:val="20"/>
              </w:rPr>
            </w:pPr>
            <w:hyperlink r:id="rId23">
              <w:r w:rsidDel="00000000" w:rsidR="00000000" w:rsidRPr="00000000">
                <w:rPr>
                  <w:rFonts w:ascii="Tahoma" w:cs="Tahoma" w:eastAsia="Tahoma" w:hAnsi="Tahoma"/>
                  <w:color w:val="1155cc"/>
                  <w:sz w:val="20"/>
                  <w:szCs w:val="20"/>
                  <w:u w:val="single"/>
                  <w:rtl w:val="0"/>
                </w:rPr>
                <w:t xml:space="preserve">https://whiterosemaths.com/homelearning/year-6/week-11-number-fractions/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7">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5B pg 128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1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3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1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4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p>
        </w:tc>
        <w:tc>
          <w:tcPr>
            <w:tcMar>
              <w:top w:w="100.0" w:type="dxa"/>
              <w:left w:w="100.0" w:type="dxa"/>
              <w:bottom w:w="100.0" w:type="dxa"/>
              <w:right w:w="100.0" w:type="dxa"/>
            </w:tcMar>
            <w:vAlign w:val="top"/>
          </w:tcPr>
          <w:p w:rsidR="00000000" w:rsidDel="00000000" w:rsidP="00000000" w:rsidRDefault="00000000" w:rsidRPr="00000000" w14:paraId="00000069">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704850</wp:posOffset>
                  </wp:positionH>
                  <wp:positionV relativeFrom="paragraph">
                    <wp:posOffset>19050</wp:posOffset>
                  </wp:positionV>
                  <wp:extent cx="771525" cy="871723"/>
                  <wp:effectExtent b="0" l="0" r="0" t="0"/>
                  <wp:wrapSquare wrapText="bothSides" distB="19050" distT="19050" distL="19050" distR="19050"/>
                  <wp:docPr id="1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771525" cy="871723"/>
                          </a:xfrm>
                          <a:prstGeom prst="rect"/>
                          <a:ln/>
                        </pic:spPr>
                      </pic:pic>
                    </a:graphicData>
                  </a:graphic>
                </wp:anchor>
              </w:drawing>
            </w:r>
          </w:p>
          <w:p w:rsidR="00000000" w:rsidDel="00000000" w:rsidP="00000000" w:rsidRDefault="00000000" w:rsidRPr="00000000" w14:paraId="0000006A">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6B">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6C">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6D">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6E">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6F">
            <w:pPr>
              <w:widowControl w:val="0"/>
              <w:tabs>
                <w:tab w:val="left" w:pos="554"/>
              </w:tabs>
              <w:spacing w:line="240" w:lineRule="auto"/>
              <w:ind w:right="-70" w:hanging="90"/>
              <w:rPr>
                <w:rFonts w:ascii="Tahoma" w:cs="Tahoma" w:eastAsia="Tahoma" w:hAnsi="Tahoma"/>
                <w:b w:val="1"/>
                <w:color w:val="3d85c6"/>
                <w:sz w:val="26"/>
                <w:szCs w:val="26"/>
              </w:rPr>
            </w:pPr>
            <w:r w:rsidDel="00000000" w:rsidR="00000000" w:rsidRPr="00000000">
              <w:rPr>
                <w:rFonts w:ascii="Tahoma" w:cs="Tahoma" w:eastAsia="Tahoma" w:hAnsi="Tahoma"/>
                <w:b w:val="1"/>
                <w:color w:val="3d85c6"/>
                <w:sz w:val="26"/>
                <w:szCs w:val="26"/>
                <w:rtl w:val="0"/>
              </w:rPr>
              <w:t xml:space="preserve">L.O. To research and make notes on a creature from Viking mythology.</w:t>
            </w:r>
          </w:p>
          <w:p w:rsidR="00000000" w:rsidDel="00000000" w:rsidP="00000000" w:rsidRDefault="00000000" w:rsidRPr="00000000" w14:paraId="00000070">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71">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For your final piece of writing, you will be writing about looking after a mythological creature. In order to do this, you will need to choose a creature and find out as much as you can about it.</w:t>
            </w:r>
          </w:p>
          <w:p w:rsidR="00000000" w:rsidDel="00000000" w:rsidP="00000000" w:rsidRDefault="00000000" w:rsidRPr="00000000" w14:paraId="00000072">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73">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4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4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2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4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Bug Club reading with </w:t>
            </w:r>
          </w:p>
          <w:p w:rsidR="00000000" w:rsidDel="00000000" w:rsidP="00000000" w:rsidRDefault="00000000" w:rsidRPr="00000000" w14:paraId="00000076">
            <w:pPr>
              <w:spacing w:line="240" w:lineRule="auto"/>
              <w:jc w:val="center"/>
              <w:rPr>
                <w:rFonts w:ascii="Tahoma" w:cs="Tahoma" w:eastAsia="Tahoma" w:hAnsi="Tahoma"/>
                <w:color w:val="3d85c6"/>
                <w:sz w:val="24"/>
                <w:szCs w:val="24"/>
              </w:rPr>
            </w:pPr>
            <w:r w:rsidDel="00000000" w:rsidR="00000000" w:rsidRPr="00000000">
              <w:rPr>
                <w:rFonts w:ascii="Tahoma" w:cs="Tahoma" w:eastAsia="Tahoma" w:hAnsi="Tahoma"/>
                <w:color w:val="3d85c6"/>
                <w:sz w:val="20"/>
                <w:szCs w:val="20"/>
                <w:rtl w:val="0"/>
              </w:rPr>
              <w:t xml:space="preserve">Quiz</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Bug Club Grammar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Tahoma" w:cs="Tahoma" w:eastAsia="Tahoma" w:hAnsi="Tahoma"/>
                <w:b w:val="1"/>
                <w:color w:val="3d85c6"/>
                <w:sz w:val="36"/>
                <w:szCs w:val="36"/>
              </w:rPr>
            </w:pPr>
            <w:r w:rsidDel="00000000" w:rsidR="00000000" w:rsidRPr="00000000">
              <w:rPr>
                <w:rFonts w:ascii="Tahoma" w:cs="Tahoma" w:eastAsia="Tahoma" w:hAnsi="Tahoma"/>
                <w:b w:val="1"/>
                <w:color w:val="3d85c6"/>
                <w:sz w:val="36"/>
                <w:szCs w:val="36"/>
                <w:rtl w:val="0"/>
              </w:rPr>
              <w:t xml:space="preserve">Topic - History</w:t>
            </w:r>
          </w:p>
          <w:p w:rsidR="00000000" w:rsidDel="00000000" w:rsidP="00000000" w:rsidRDefault="00000000" w:rsidRPr="00000000" w14:paraId="00000079">
            <w:pPr>
              <w:spacing w:line="240" w:lineRule="auto"/>
              <w:jc w:val="center"/>
              <w:rPr>
                <w:rFonts w:ascii="Tahoma" w:cs="Tahoma" w:eastAsia="Tahoma" w:hAnsi="Tahoma"/>
                <w:color w:val="3d85c6"/>
                <w:sz w:val="26"/>
                <w:szCs w:val="26"/>
              </w:rPr>
            </w:pPr>
            <w:r w:rsidDel="00000000" w:rsidR="00000000" w:rsidRPr="00000000">
              <w:rPr>
                <w:rFonts w:ascii="Tahoma" w:cs="Tahoma" w:eastAsia="Tahoma" w:hAnsi="Tahoma"/>
                <w:color w:val="3d85c6"/>
                <w:sz w:val="26"/>
                <w:szCs w:val="26"/>
                <w:rtl w:val="0"/>
              </w:rPr>
              <w:t xml:space="preserve">L.O. To understand who the Vikings were and why they invaded England.</w:t>
            </w:r>
          </w:p>
          <w:p w:rsidR="00000000" w:rsidDel="00000000" w:rsidP="00000000" w:rsidRDefault="00000000" w:rsidRPr="00000000" w14:paraId="0000007A">
            <w:pPr>
              <w:spacing w:line="240" w:lineRule="auto"/>
              <w:jc w:val="center"/>
              <w:rPr>
                <w:rFonts w:ascii="Tahoma" w:cs="Tahoma" w:eastAsia="Tahoma" w:hAnsi="Tahoma"/>
                <w:color w:val="3d85c6"/>
                <w:sz w:val="26"/>
                <w:szCs w:val="26"/>
              </w:rPr>
            </w:pPr>
            <w:r w:rsidDel="00000000" w:rsidR="00000000" w:rsidRPr="00000000">
              <w:rPr>
                <w:rtl w:val="0"/>
              </w:rPr>
            </w:r>
          </w:p>
          <w:p w:rsidR="00000000" w:rsidDel="00000000" w:rsidP="00000000" w:rsidRDefault="00000000" w:rsidRPr="00000000" w14:paraId="0000007B">
            <w:pPr>
              <w:shd w:fill="ffffff" w:val="clear"/>
              <w:spacing w:after="240" w:line="240" w:lineRule="auto"/>
              <w:rPr>
                <w:rFonts w:ascii="Tahoma" w:cs="Tahoma" w:eastAsia="Tahoma" w:hAnsi="Tahoma"/>
                <w:color w:val="303030"/>
                <w:sz w:val="21"/>
                <w:szCs w:val="21"/>
              </w:rPr>
            </w:pPr>
            <w:r w:rsidDel="00000000" w:rsidR="00000000" w:rsidRPr="00000000">
              <w:rPr>
                <w:rFonts w:ascii="Tahoma" w:cs="Tahoma" w:eastAsia="Tahoma" w:hAnsi="Tahoma"/>
                <w:color w:val="303030"/>
                <w:sz w:val="21"/>
                <w:szCs w:val="21"/>
                <w:rtl w:val="0"/>
              </w:rPr>
              <w:t xml:space="preserve">In around AD 789, low ships appeared on the horizon off the coast of Wessex. The Vikings had arrived to begin many more years of violent invasion in Britain.</w:t>
            </w:r>
          </w:p>
          <w:p w:rsidR="00000000" w:rsidDel="00000000" w:rsidP="00000000" w:rsidRDefault="00000000" w:rsidRPr="00000000" w14:paraId="0000007C">
            <w:pPr>
              <w:shd w:fill="ffffff" w:val="clear"/>
              <w:spacing w:after="240" w:line="240" w:lineRule="auto"/>
              <w:rPr>
                <w:rFonts w:ascii="Tahoma" w:cs="Tahoma" w:eastAsia="Tahoma" w:hAnsi="Tahoma"/>
                <w:color w:val="303030"/>
                <w:sz w:val="21"/>
                <w:szCs w:val="21"/>
              </w:rPr>
            </w:pPr>
            <w:r w:rsidDel="00000000" w:rsidR="00000000" w:rsidRPr="00000000">
              <w:rPr>
                <w:rFonts w:ascii="Tahoma" w:cs="Tahoma" w:eastAsia="Tahoma" w:hAnsi="Tahoma"/>
                <w:color w:val="303030"/>
                <w:sz w:val="21"/>
                <w:szCs w:val="21"/>
                <w:rtl w:val="0"/>
              </w:rPr>
              <w:t xml:space="preserve">Watch videos on google classroom.</w:t>
            </w:r>
          </w:p>
          <w:p w:rsidR="00000000" w:rsidDel="00000000" w:rsidP="00000000" w:rsidRDefault="00000000" w:rsidRPr="00000000" w14:paraId="0000007D">
            <w:pPr>
              <w:shd w:fill="ffffff" w:val="clear"/>
              <w:spacing w:after="240" w:line="240" w:lineRule="auto"/>
              <w:rPr>
                <w:rFonts w:ascii="Tahoma" w:cs="Tahoma" w:eastAsia="Tahoma" w:hAnsi="Tahoma"/>
                <w:color w:val="303030"/>
                <w:sz w:val="21"/>
                <w:szCs w:val="21"/>
              </w:rPr>
            </w:pPr>
            <w:hyperlink r:id="rId24">
              <w:r w:rsidDel="00000000" w:rsidR="00000000" w:rsidRPr="00000000">
                <w:rPr>
                  <w:rFonts w:ascii="Tahoma" w:cs="Tahoma" w:eastAsia="Tahoma" w:hAnsi="Tahoma"/>
                  <w:color w:val="1155cc"/>
                  <w:sz w:val="21"/>
                  <w:szCs w:val="21"/>
                  <w:u w:val="single"/>
                  <w:rtl w:val="0"/>
                </w:rPr>
                <w:t xml:space="preserve">https://www.bbc.co.uk/bitesize/topics/ztyr9j6/articles/zjcxwty</w:t>
              </w:r>
            </w:hyperlink>
            <w:r w:rsidDel="00000000" w:rsidR="00000000" w:rsidRPr="00000000">
              <w:rPr>
                <w:rFonts w:ascii="Tahoma" w:cs="Tahoma" w:eastAsia="Tahoma" w:hAnsi="Tahoma"/>
                <w:color w:val="303030"/>
                <w:sz w:val="21"/>
                <w:szCs w:val="2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Tahoma" w:cs="Tahoma" w:eastAsia="Tahoma" w:hAnsi="Tahoma"/>
                <w:color w:val="3d85c6"/>
                <w:sz w:val="20"/>
                <w:szCs w:val="20"/>
                <w:shd w:fill="ea9999" w:val="clear"/>
              </w:rPr>
            </w:pPr>
            <w:r w:rsidDel="00000000" w:rsidR="00000000" w:rsidRPr="00000000">
              <w:rPr>
                <w:rFonts w:ascii="Tahoma" w:cs="Tahoma" w:eastAsia="Tahoma" w:hAnsi="Tahoma"/>
                <w:color w:val="3d85c6"/>
                <w:sz w:val="20"/>
                <w:szCs w:val="20"/>
                <w:shd w:fill="ea9999" w:val="clear"/>
                <w:rtl w:val="0"/>
              </w:rPr>
              <w:t xml:space="preserve">End of day story</w:t>
            </w:r>
          </w:p>
          <w:p w:rsidR="00000000" w:rsidDel="00000000" w:rsidP="00000000" w:rsidRDefault="00000000" w:rsidRPr="00000000" w14:paraId="0000007F">
            <w:pPr>
              <w:widowControl w:val="0"/>
              <w:spacing w:line="240" w:lineRule="auto"/>
              <w:jc w:val="center"/>
              <w:rPr>
                <w:rFonts w:ascii="Tahoma" w:cs="Tahoma" w:eastAsia="Tahoma" w:hAnsi="Tahoma"/>
                <w:color w:val="3d85c6"/>
                <w:sz w:val="20"/>
                <w:szCs w:val="20"/>
                <w:shd w:fill="ea9999" w:val="clear"/>
              </w:rPr>
            </w:pPr>
            <w:r w:rsidDel="00000000" w:rsidR="00000000" w:rsidRPr="00000000">
              <w:rPr>
                <w:rtl w:val="0"/>
              </w:rPr>
            </w:r>
          </w:p>
          <w:p w:rsidR="00000000" w:rsidDel="00000000" w:rsidP="00000000" w:rsidRDefault="00000000" w:rsidRPr="00000000" w14:paraId="00000080">
            <w:pPr>
              <w:widowControl w:val="0"/>
              <w:spacing w:line="240" w:lineRule="auto"/>
              <w:jc w:val="center"/>
              <w:rPr>
                <w:rFonts w:ascii="Tahoma" w:cs="Tahoma" w:eastAsia="Tahoma" w:hAnsi="Tahoma"/>
                <w:color w:val="3d85c6"/>
                <w:sz w:val="36"/>
                <w:szCs w:val="36"/>
                <w:shd w:fill="ea9999" w:val="clear"/>
              </w:rPr>
            </w:pPr>
            <w:r w:rsidDel="00000000" w:rsidR="00000000" w:rsidRPr="00000000">
              <w:rPr>
                <w:rtl w:val="0"/>
              </w:rPr>
            </w:r>
          </w:p>
        </w:tc>
      </w:tr>
      <w:tr>
        <w:trPr>
          <w:trHeight w:val="52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d85c6"/>
                <w:sz w:val="30"/>
                <w:szCs w:val="30"/>
              </w:rPr>
            </w:pPr>
            <w:r w:rsidDel="00000000" w:rsidR="00000000" w:rsidRPr="00000000">
              <w:rPr>
                <w:rFonts w:ascii="Tahoma" w:cs="Tahoma" w:eastAsia="Tahoma" w:hAnsi="Tahoma"/>
                <w:b w:val="1"/>
                <w:color w:val="3d85c6"/>
                <w:sz w:val="30"/>
                <w:szCs w:val="30"/>
                <w:rtl w:val="0"/>
              </w:rPr>
              <w:t xml:space="preserve">Wed</w:t>
            </w:r>
          </w:p>
          <w:p w:rsidR="00000000" w:rsidDel="00000000" w:rsidP="00000000" w:rsidRDefault="00000000" w:rsidRPr="00000000" w14:paraId="00000082">
            <w:pPr>
              <w:widowControl w:val="0"/>
              <w:spacing w:line="240" w:lineRule="auto"/>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rFonts w:ascii="Tahoma" w:cs="Tahoma" w:eastAsia="Tahoma" w:hAnsi="Tahoma"/>
                <w:b w:val="1"/>
                <w:color w:val="3d85c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Tahoma" w:cs="Tahoma" w:eastAsia="Tahoma" w:hAnsi="Tahoma"/>
                <w:b w:val="1"/>
                <w:color w:val="3d85c6"/>
                <w:sz w:val="20"/>
                <w:szCs w:val="20"/>
              </w:rPr>
            </w:pPr>
            <w:r w:rsidDel="00000000" w:rsidR="00000000" w:rsidRPr="00000000">
              <w:rPr>
                <w:rFonts w:ascii="Tahoma" w:cs="Tahoma" w:eastAsia="Tahoma" w:hAnsi="Tahoma"/>
                <w:color w:val="3d85c6"/>
                <w:sz w:val="20"/>
                <w:szCs w:val="20"/>
                <w:shd w:fill="ea9999" w:val="clear"/>
                <w:rtl w:val="0"/>
              </w:rPr>
              <w:t xml:space="preserve">Daily Dashboard and Collective Worship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Piano Room Children</w:t>
            </w:r>
          </w:p>
          <w:p w:rsidR="00000000" w:rsidDel="00000000" w:rsidP="00000000" w:rsidRDefault="00000000" w:rsidRPr="00000000" w14:paraId="00000087">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sides on 2d shapes.</w:t>
            </w:r>
          </w:p>
          <w:p w:rsidR="00000000" w:rsidDel="00000000" w:rsidP="00000000" w:rsidRDefault="00000000" w:rsidRPr="00000000" w14:paraId="00000088">
            <w:pPr>
              <w:spacing w:line="240" w:lineRule="auto"/>
              <w:rPr>
                <w:rFonts w:ascii="Tahoma" w:cs="Tahoma" w:eastAsia="Tahoma" w:hAnsi="Tahoma"/>
                <w:sz w:val="20"/>
                <w:szCs w:val="20"/>
              </w:rPr>
            </w:pPr>
            <w:hyperlink r:id="rId25">
              <w:r w:rsidDel="00000000" w:rsidR="00000000" w:rsidRPr="00000000">
                <w:rPr>
                  <w:rFonts w:ascii="Tahoma" w:cs="Tahoma" w:eastAsia="Tahoma" w:hAnsi="Tahoma"/>
                  <w:color w:val="1155cc"/>
                  <w:sz w:val="20"/>
                  <w:szCs w:val="20"/>
                  <w:u w:val="single"/>
                  <w:rtl w:val="0"/>
                </w:rPr>
                <w:t xml:space="preserve">https://whiterosemaths.com/homelearning/year-2/spring-week-7-geometry-properties-of-shapes/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89">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2B pg 112</w:t>
            </w:r>
            <w:r w:rsidDel="00000000" w:rsidR="00000000" w:rsidRPr="00000000">
              <w:rPr>
                <w:rtl w:val="0"/>
              </w:rPr>
            </w:r>
          </w:p>
          <w:p w:rsidR="00000000" w:rsidDel="00000000" w:rsidP="00000000" w:rsidRDefault="00000000" w:rsidRPr="00000000" w14:paraId="0000008A">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Year 3</w:t>
            </w:r>
          </w:p>
          <w:p w:rsidR="00000000" w:rsidDel="00000000" w:rsidP="00000000" w:rsidRDefault="00000000" w:rsidRPr="00000000" w14:paraId="0000008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interpret tables.</w:t>
            </w:r>
          </w:p>
          <w:p w:rsidR="00000000" w:rsidDel="00000000" w:rsidP="00000000" w:rsidRDefault="00000000" w:rsidRPr="00000000" w14:paraId="0000008C">
            <w:pPr>
              <w:spacing w:line="240" w:lineRule="auto"/>
              <w:rPr>
                <w:rFonts w:ascii="Tahoma" w:cs="Tahoma" w:eastAsia="Tahoma" w:hAnsi="Tahoma"/>
                <w:sz w:val="20"/>
                <w:szCs w:val="20"/>
              </w:rPr>
            </w:pPr>
            <w:hyperlink r:id="rId26">
              <w:r w:rsidDel="00000000" w:rsidR="00000000" w:rsidRPr="00000000">
                <w:rPr>
                  <w:rFonts w:ascii="Tahoma" w:cs="Tahoma" w:eastAsia="Tahoma" w:hAnsi="Tahoma"/>
                  <w:color w:val="1155cc"/>
                  <w:sz w:val="20"/>
                  <w:szCs w:val="20"/>
                  <w:u w:val="single"/>
                  <w:rtl w:val="0"/>
                </w:rPr>
                <w:t xml:space="preserve">https://whiterosemaths.com/homelearning/year-3/spring-week-5-statistics/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8D">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3B pg 108</w:t>
            </w:r>
            <w:r w:rsidDel="00000000" w:rsidR="00000000" w:rsidRPr="00000000">
              <w:rPr>
                <w:rtl w:val="0"/>
              </w:rPr>
            </w:r>
          </w:p>
          <w:p w:rsidR="00000000" w:rsidDel="00000000" w:rsidP="00000000" w:rsidRDefault="00000000" w:rsidRPr="00000000" w14:paraId="0000008E">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Year 4</w:t>
            </w:r>
          </w:p>
          <w:p w:rsidR="00000000" w:rsidDel="00000000" w:rsidP="00000000" w:rsidRDefault="00000000" w:rsidRPr="00000000" w14:paraId="0000008F">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Consolidation</w:t>
            </w:r>
            <w:r w:rsidDel="00000000" w:rsidR="00000000" w:rsidRPr="00000000">
              <w:rPr>
                <w:rtl w:val="0"/>
              </w:rPr>
            </w:r>
          </w:p>
          <w:p w:rsidR="00000000" w:rsidDel="00000000" w:rsidP="00000000" w:rsidRDefault="00000000" w:rsidRPr="00000000" w14:paraId="00000090">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Arial Unicode MS" w:cs="Arial Unicode MS" w:eastAsia="Arial Unicode MS" w:hAnsi="Arial Unicode MS"/>
                <w:b w:val="1"/>
                <w:color w:val="3d85c6"/>
                <w:sz w:val="32"/>
                <w:szCs w:val="32"/>
                <w:rtl w:val="0"/>
              </w:rPr>
              <w:t xml:space="preserve">Year ⅚</w:t>
            </w:r>
          </w:p>
          <w:p w:rsidR="00000000" w:rsidDel="00000000" w:rsidP="00000000" w:rsidRDefault="00000000" w:rsidRPr="00000000" w14:paraId="0000009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multiply unit fractions.</w:t>
            </w:r>
          </w:p>
          <w:p w:rsidR="00000000" w:rsidDel="00000000" w:rsidP="00000000" w:rsidRDefault="00000000" w:rsidRPr="00000000" w14:paraId="00000092">
            <w:pPr>
              <w:spacing w:line="240" w:lineRule="auto"/>
              <w:rPr>
                <w:rFonts w:ascii="Tahoma" w:cs="Tahoma" w:eastAsia="Tahoma" w:hAnsi="Tahoma"/>
                <w:sz w:val="20"/>
                <w:szCs w:val="20"/>
              </w:rPr>
            </w:pPr>
            <w:hyperlink r:id="rId27">
              <w:r w:rsidDel="00000000" w:rsidR="00000000" w:rsidRPr="00000000">
                <w:rPr>
                  <w:rFonts w:ascii="Tahoma" w:cs="Tahoma" w:eastAsia="Tahoma" w:hAnsi="Tahoma"/>
                  <w:color w:val="1155cc"/>
                  <w:sz w:val="20"/>
                  <w:szCs w:val="20"/>
                  <w:u w:val="single"/>
                  <w:rtl w:val="0"/>
                </w:rPr>
                <w:t xml:space="preserve">https://whiterosemaths.com/homelearning/year-6/week-11-number-fractions/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93">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5B pg 144</w:t>
            </w:r>
            <w:r w:rsidDel="00000000" w:rsidR="00000000" w:rsidRPr="00000000">
              <w:rPr>
                <w:rtl w:val="0"/>
              </w:rPr>
            </w:r>
          </w:p>
          <w:p w:rsidR="00000000" w:rsidDel="00000000" w:rsidP="00000000" w:rsidRDefault="00000000" w:rsidRPr="00000000" w14:paraId="00000094">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1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25"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4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6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3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p>
        </w:tc>
        <w:tc>
          <w:tcPr>
            <w:tcMar>
              <w:top w:w="100.0" w:type="dxa"/>
              <w:left w:w="100.0" w:type="dxa"/>
              <w:bottom w:w="100.0" w:type="dxa"/>
              <w:right w:w="100.0" w:type="dxa"/>
            </w:tcMar>
            <w:vAlign w:val="top"/>
          </w:tcPr>
          <w:p w:rsidR="00000000" w:rsidDel="00000000" w:rsidP="00000000" w:rsidRDefault="00000000" w:rsidRPr="00000000" w14:paraId="00000096">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133350</wp:posOffset>
                  </wp:positionH>
                  <wp:positionV relativeFrom="paragraph">
                    <wp:posOffset>19050</wp:posOffset>
                  </wp:positionV>
                  <wp:extent cx="771525" cy="871723"/>
                  <wp:effectExtent b="0" l="0" r="0" t="0"/>
                  <wp:wrapSquare wrapText="bothSides" distB="19050" distT="19050" distL="19050" distR="19050"/>
                  <wp:docPr id="5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771525" cy="871723"/>
                          </a:xfrm>
                          <a:prstGeom prst="rect"/>
                          <a:ln/>
                        </pic:spPr>
                      </pic:pic>
                    </a:graphicData>
                  </a:graphic>
                </wp:anchor>
              </w:drawing>
            </w:r>
          </w:p>
          <w:p w:rsidR="00000000" w:rsidDel="00000000" w:rsidP="00000000" w:rsidRDefault="00000000" w:rsidRPr="00000000" w14:paraId="00000097">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98">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99">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9A">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9B">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9C">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Fonts w:ascii="Tahoma" w:cs="Tahoma" w:eastAsia="Tahoma" w:hAnsi="Tahoma"/>
                <w:b w:val="1"/>
                <w:color w:val="3d85c6"/>
                <w:sz w:val="24"/>
                <w:szCs w:val="24"/>
                <w:rtl w:val="0"/>
              </w:rPr>
              <w:t xml:space="preserve">L.O. To write an introduction to a text about daring to care for a pet yeti.</w:t>
            </w:r>
          </w:p>
          <w:p w:rsidR="00000000" w:rsidDel="00000000" w:rsidP="00000000" w:rsidRDefault="00000000" w:rsidRPr="00000000" w14:paraId="0000009D">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9E">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Today, we will use the introduction from the text as a model, to write our own introduction on a text about a yeti (our class mythological creature).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5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29"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2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4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Bug Club reading with </w:t>
            </w:r>
            <w:r w:rsidDel="00000000" w:rsidR="00000000" w:rsidRPr="00000000">
              <w:drawing>
                <wp:anchor allowOverlap="1" behindDoc="0" distB="114300" distT="114300" distL="114300" distR="114300" hidden="0" layoutInCell="1" locked="0" relativeHeight="0" simplePos="0">
                  <wp:simplePos x="0" y="0"/>
                  <wp:positionH relativeFrom="column">
                    <wp:posOffset>1607677</wp:posOffset>
                  </wp:positionH>
                  <wp:positionV relativeFrom="paragraph">
                    <wp:posOffset>476250</wp:posOffset>
                  </wp:positionV>
                  <wp:extent cx="1308339" cy="1158815"/>
                  <wp:effectExtent b="0" l="0" r="0" t="0"/>
                  <wp:wrapSquare wrapText="bothSides" distB="114300" distT="114300" distL="114300" distR="114300"/>
                  <wp:docPr id="37"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1308339" cy="1158815"/>
                          </a:xfrm>
                          <a:prstGeom prst="rect"/>
                          <a:ln/>
                        </pic:spPr>
                      </pic:pic>
                    </a:graphicData>
                  </a:graphic>
                </wp:anchor>
              </w:drawing>
            </w:r>
          </w:p>
          <w:p w:rsidR="00000000" w:rsidDel="00000000" w:rsidP="00000000" w:rsidRDefault="00000000" w:rsidRPr="00000000" w14:paraId="000000A1">
            <w:pPr>
              <w:spacing w:line="240" w:lineRule="auto"/>
              <w:jc w:val="center"/>
              <w:rPr>
                <w:rFonts w:ascii="Tahoma" w:cs="Tahoma" w:eastAsia="Tahoma" w:hAnsi="Tahoma"/>
                <w:b w:val="1"/>
                <w:color w:val="3d85c6"/>
                <w:sz w:val="32"/>
                <w:szCs w:val="32"/>
              </w:rPr>
            </w:pPr>
            <w:r w:rsidDel="00000000" w:rsidR="00000000" w:rsidRPr="00000000">
              <w:rPr>
                <w:rFonts w:ascii="Tahoma" w:cs="Tahoma" w:eastAsia="Tahoma" w:hAnsi="Tahoma"/>
                <w:color w:val="3d85c6"/>
                <w:sz w:val="20"/>
                <w:szCs w:val="20"/>
                <w:rtl w:val="0"/>
              </w:rPr>
              <w:t xml:space="preserve">Quiz</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Bug Club Grammar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Tahoma" w:cs="Tahoma" w:eastAsia="Tahoma" w:hAnsi="Tahoma"/>
                <w:b w:val="1"/>
                <w:color w:val="3d85c6"/>
                <w:sz w:val="36"/>
                <w:szCs w:val="36"/>
              </w:rPr>
            </w:pPr>
            <w:r w:rsidDel="00000000" w:rsidR="00000000" w:rsidRPr="00000000">
              <w:rPr>
                <w:rFonts w:ascii="Tahoma" w:cs="Tahoma" w:eastAsia="Tahoma" w:hAnsi="Tahoma"/>
                <w:b w:val="1"/>
                <w:color w:val="3d85c6"/>
                <w:sz w:val="36"/>
                <w:szCs w:val="36"/>
                <w:rtl w:val="0"/>
              </w:rPr>
              <w:t xml:space="preserve">Topic - Geography</w:t>
            </w:r>
          </w:p>
          <w:p w:rsidR="00000000" w:rsidDel="00000000" w:rsidP="00000000" w:rsidRDefault="00000000" w:rsidRPr="00000000" w14:paraId="000000A4">
            <w:pPr>
              <w:shd w:fill="ffffff" w:val="clear"/>
              <w:spacing w:after="240" w:line="240" w:lineRule="auto"/>
              <w:jc w:val="center"/>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L.O. To understand where the Vikings came from. </w:t>
            </w:r>
          </w:p>
          <w:p w:rsidR="00000000" w:rsidDel="00000000" w:rsidP="00000000" w:rsidRDefault="00000000" w:rsidRPr="00000000" w14:paraId="000000A5">
            <w:pPr>
              <w:shd w:fill="ffffff" w:val="clear"/>
              <w:spacing w:after="240" w:line="240" w:lineRule="auto"/>
              <w:jc w:val="center"/>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Today we will look at maps of Europe to see where the Vikings came from. </w:t>
            </w:r>
          </w:p>
          <w:p w:rsidR="00000000" w:rsidDel="00000000" w:rsidP="00000000" w:rsidRDefault="00000000" w:rsidRPr="00000000" w14:paraId="000000A6">
            <w:pPr>
              <w:shd w:fill="ffffff" w:val="clear"/>
              <w:spacing w:after="240" w:line="240" w:lineRule="auto"/>
              <w:rPr>
                <w:rFonts w:ascii="Tahoma" w:cs="Tahoma" w:eastAsia="Tahoma" w:hAnsi="Tahoma"/>
                <w:color w:val="3d85c6"/>
                <w:sz w:val="24"/>
                <w:szCs w:val="24"/>
              </w:rPr>
            </w:pPr>
            <w:r w:rsidDel="00000000" w:rsidR="00000000" w:rsidRPr="00000000">
              <w:rPr>
                <w:rFonts w:ascii="Tahoma" w:cs="Tahoma" w:eastAsia="Tahoma" w:hAnsi="Tahoma"/>
                <w:color w:val="303030"/>
                <w:sz w:val="21"/>
                <w:szCs w:val="21"/>
                <w:rtl w:val="0"/>
              </w:rPr>
              <w:t xml:space="preserve">The Vikings came from Norway, Sweden, Denmark and raided as far as Russia. They even discovered Iceland. The Vikings captured the northern English city of York in AD 866, with the city becoming known as Viking ‘Jorvik’. The </w:t>
            </w:r>
            <w:hyperlink r:id="rId29">
              <w:r w:rsidDel="00000000" w:rsidR="00000000" w:rsidRPr="00000000">
                <w:rPr>
                  <w:rFonts w:ascii="Tahoma" w:cs="Tahoma" w:eastAsia="Tahoma" w:hAnsi="Tahoma"/>
                  <w:color w:val="0395a8"/>
                  <w:sz w:val="21"/>
                  <w:szCs w:val="21"/>
                  <w:rtl w:val="0"/>
                </w:rPr>
                <w:t xml:space="preserve">Jorvik Viking Centre</w:t>
              </w:r>
            </w:hyperlink>
            <w:r w:rsidDel="00000000" w:rsidR="00000000" w:rsidRPr="00000000">
              <w:rPr>
                <w:rFonts w:ascii="Tahoma" w:cs="Tahoma" w:eastAsia="Tahoma" w:hAnsi="Tahoma"/>
                <w:color w:val="303030"/>
                <w:sz w:val="21"/>
                <w:szCs w:val="21"/>
                <w:rtl w:val="0"/>
              </w:rPr>
              <w:t xml:space="preserve">, a museum dedicated to the Viking history of the city, can be found in York today.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Tahoma" w:cs="Tahoma" w:eastAsia="Tahoma" w:hAnsi="Tahoma"/>
                <w:color w:val="3d85c6"/>
                <w:sz w:val="20"/>
                <w:szCs w:val="20"/>
                <w:shd w:fill="ea9999" w:val="clear"/>
              </w:rPr>
            </w:pPr>
            <w:r w:rsidDel="00000000" w:rsidR="00000000" w:rsidRPr="00000000">
              <w:rPr>
                <w:rFonts w:ascii="Tahoma" w:cs="Tahoma" w:eastAsia="Tahoma" w:hAnsi="Tahoma"/>
                <w:color w:val="3d85c6"/>
                <w:sz w:val="20"/>
                <w:szCs w:val="20"/>
                <w:shd w:fill="ea9999" w:val="clear"/>
                <w:rtl w:val="0"/>
              </w:rPr>
              <w:t xml:space="preserve">End of day story</w:t>
            </w:r>
          </w:p>
          <w:p w:rsidR="00000000" w:rsidDel="00000000" w:rsidP="00000000" w:rsidRDefault="00000000" w:rsidRPr="00000000" w14:paraId="000000A8">
            <w:pPr>
              <w:widowControl w:val="0"/>
              <w:spacing w:line="240" w:lineRule="auto"/>
              <w:jc w:val="center"/>
              <w:rPr>
                <w:rFonts w:ascii="Tahoma" w:cs="Tahoma" w:eastAsia="Tahoma" w:hAnsi="Tahoma"/>
                <w:color w:val="3d85c6"/>
                <w:sz w:val="20"/>
                <w:szCs w:val="20"/>
                <w:shd w:fill="ea9999" w:val="clear"/>
              </w:rPr>
            </w:pPr>
            <w:r w:rsidDel="00000000" w:rsidR="00000000" w:rsidRPr="00000000">
              <w:rPr>
                <w:rtl w:val="0"/>
              </w:rPr>
            </w:r>
          </w:p>
          <w:p w:rsidR="00000000" w:rsidDel="00000000" w:rsidP="00000000" w:rsidRDefault="00000000" w:rsidRPr="00000000" w14:paraId="000000A9">
            <w:pPr>
              <w:widowControl w:val="0"/>
              <w:spacing w:line="240" w:lineRule="auto"/>
              <w:jc w:val="center"/>
              <w:rPr>
                <w:rFonts w:ascii="Tahoma" w:cs="Tahoma" w:eastAsia="Tahoma" w:hAnsi="Tahoma"/>
                <w:color w:val="3d85c6"/>
                <w:sz w:val="36"/>
                <w:szCs w:val="36"/>
              </w:rPr>
            </w:pPr>
            <w:r w:rsidDel="00000000" w:rsidR="00000000" w:rsidRPr="00000000">
              <w:rPr>
                <w:rtl w:val="0"/>
              </w:rPr>
            </w:r>
          </w:p>
        </w:tc>
      </w:tr>
      <w:tr>
        <w:trPr>
          <w:trHeight w:val="54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d85c6"/>
                <w:sz w:val="34"/>
                <w:szCs w:val="34"/>
              </w:rPr>
            </w:pPr>
            <w:r w:rsidDel="00000000" w:rsidR="00000000" w:rsidRPr="00000000">
              <w:rPr>
                <w:rFonts w:ascii="Tahoma" w:cs="Tahoma" w:eastAsia="Tahoma" w:hAnsi="Tahoma"/>
                <w:b w:val="1"/>
                <w:color w:val="3d85c6"/>
                <w:sz w:val="34"/>
                <w:szCs w:val="34"/>
                <w:rtl w:val="0"/>
              </w:rPr>
              <w:t xml:space="preserve">Thur</w:t>
            </w:r>
          </w:p>
          <w:p w:rsidR="00000000" w:rsidDel="00000000" w:rsidP="00000000" w:rsidRDefault="00000000" w:rsidRPr="00000000" w14:paraId="000000AB">
            <w:pPr>
              <w:widowControl w:val="0"/>
              <w:spacing w:line="240" w:lineRule="auto"/>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rFonts w:ascii="Tahoma" w:cs="Tahoma" w:eastAsia="Tahoma" w:hAnsi="Tahoma"/>
                <w:b w:val="1"/>
                <w:color w:val="3d85c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Tahoma" w:cs="Tahoma" w:eastAsia="Tahoma" w:hAnsi="Tahoma"/>
                <w:b w:val="1"/>
                <w:color w:val="3d85c6"/>
                <w:sz w:val="20"/>
                <w:szCs w:val="20"/>
              </w:rPr>
            </w:pPr>
            <w:r w:rsidDel="00000000" w:rsidR="00000000" w:rsidRPr="00000000">
              <w:rPr>
                <w:rFonts w:ascii="Tahoma" w:cs="Tahoma" w:eastAsia="Tahoma" w:hAnsi="Tahoma"/>
                <w:color w:val="3d85c6"/>
                <w:sz w:val="20"/>
                <w:szCs w:val="20"/>
                <w:shd w:fill="ea9999" w:val="clear"/>
                <w:rtl w:val="0"/>
              </w:rPr>
              <w:t xml:space="preserve">Daily Dashboard and Collective Worship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Piano Room Children</w:t>
            </w:r>
          </w:p>
          <w:p w:rsidR="00000000" w:rsidDel="00000000" w:rsidP="00000000" w:rsidRDefault="00000000" w:rsidRPr="00000000" w14:paraId="000000A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vertices on 2d shapes.</w:t>
            </w:r>
          </w:p>
          <w:p w:rsidR="00000000" w:rsidDel="00000000" w:rsidP="00000000" w:rsidRDefault="00000000" w:rsidRPr="00000000" w14:paraId="000000B0">
            <w:pPr>
              <w:spacing w:line="240" w:lineRule="auto"/>
              <w:rPr>
                <w:rFonts w:ascii="Tahoma" w:cs="Tahoma" w:eastAsia="Tahoma" w:hAnsi="Tahoma"/>
                <w:b w:val="1"/>
                <w:color w:val="3d85c6"/>
                <w:sz w:val="32"/>
                <w:szCs w:val="32"/>
              </w:rPr>
            </w:pPr>
            <w:hyperlink r:id="rId30">
              <w:r w:rsidDel="00000000" w:rsidR="00000000" w:rsidRPr="00000000">
                <w:rPr>
                  <w:rFonts w:ascii="Tahoma" w:cs="Tahoma" w:eastAsia="Tahoma" w:hAnsi="Tahoma"/>
                  <w:color w:val="1155cc"/>
                  <w:sz w:val="20"/>
                  <w:szCs w:val="20"/>
                  <w:u w:val="single"/>
                  <w:rtl w:val="0"/>
                </w:rPr>
                <w:t xml:space="preserve">https://whiterosemaths.com/homelearning/year-2/spring-week-7-geometry-properties-of-shapes/</w:t>
              </w:r>
            </w:hyperlink>
            <w:r w:rsidDel="00000000" w:rsidR="00000000" w:rsidRPr="00000000">
              <w:rPr>
                <w:rFonts w:ascii="Tahoma" w:cs="Tahoma" w:eastAsia="Tahoma" w:hAnsi="Tahoma"/>
                <w:sz w:val="20"/>
                <w:szCs w:val="20"/>
                <w:rtl w:val="0"/>
              </w:rPr>
              <w:t xml:space="preserve"> 2B pg 116</w:t>
            </w:r>
            <w:r w:rsidDel="00000000" w:rsidR="00000000" w:rsidRPr="00000000">
              <w:rPr>
                <w:rtl w:val="0"/>
              </w:rPr>
            </w:r>
          </w:p>
          <w:p w:rsidR="00000000" w:rsidDel="00000000" w:rsidP="00000000" w:rsidRDefault="00000000" w:rsidRPr="00000000" w14:paraId="000000B1">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Year 3</w:t>
            </w:r>
          </w:p>
          <w:p w:rsidR="00000000" w:rsidDel="00000000" w:rsidP="00000000" w:rsidRDefault="00000000" w:rsidRPr="00000000" w14:paraId="000000B2">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End of unit assessment.</w:t>
            </w:r>
          </w:p>
          <w:p w:rsidR="00000000" w:rsidDel="00000000" w:rsidP="00000000" w:rsidRDefault="00000000" w:rsidRPr="00000000" w14:paraId="000000B3">
            <w:pPr>
              <w:spacing w:line="240" w:lineRule="auto"/>
              <w:rPr>
                <w:rFonts w:ascii="Tahoma" w:cs="Tahoma" w:eastAsia="Tahoma" w:hAnsi="Tahoma"/>
                <w:sz w:val="20"/>
                <w:szCs w:val="20"/>
              </w:rPr>
            </w:pPr>
            <w:hyperlink r:id="rId31">
              <w:r w:rsidDel="00000000" w:rsidR="00000000" w:rsidRPr="00000000">
                <w:rPr>
                  <w:rFonts w:ascii="Tahoma" w:cs="Tahoma" w:eastAsia="Tahoma" w:hAnsi="Tahoma"/>
                  <w:color w:val="1155cc"/>
                  <w:sz w:val="20"/>
                  <w:szCs w:val="20"/>
                  <w:u w:val="single"/>
                  <w:rtl w:val="0"/>
                </w:rPr>
                <w:t xml:space="preserve">https://whiterosemaths.com/homelearning/year-3/spring-week-5-statistics/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4">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Blue sheets in books</w:t>
            </w:r>
            <w:r w:rsidDel="00000000" w:rsidR="00000000" w:rsidRPr="00000000">
              <w:rPr>
                <w:rtl w:val="0"/>
              </w:rPr>
            </w:r>
          </w:p>
          <w:p w:rsidR="00000000" w:rsidDel="00000000" w:rsidP="00000000" w:rsidRDefault="00000000" w:rsidRPr="00000000" w14:paraId="000000B5">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Tahoma" w:cs="Tahoma" w:eastAsia="Tahoma" w:hAnsi="Tahoma"/>
                <w:b w:val="1"/>
                <w:color w:val="3d85c6"/>
                <w:sz w:val="32"/>
                <w:szCs w:val="32"/>
                <w:rtl w:val="0"/>
              </w:rPr>
              <w:t xml:space="preserve">Year 4</w:t>
            </w:r>
          </w:p>
          <w:p w:rsidR="00000000" w:rsidDel="00000000" w:rsidP="00000000" w:rsidRDefault="00000000" w:rsidRPr="00000000" w14:paraId="000000B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End of unit assessment.</w:t>
            </w:r>
          </w:p>
          <w:p w:rsidR="00000000" w:rsidDel="00000000" w:rsidP="00000000" w:rsidRDefault="00000000" w:rsidRPr="00000000" w14:paraId="000000B7">
            <w:pPr>
              <w:spacing w:line="240" w:lineRule="auto"/>
              <w:rPr>
                <w:rFonts w:ascii="Tahoma" w:cs="Tahoma" w:eastAsia="Tahoma" w:hAnsi="Tahoma"/>
                <w:sz w:val="20"/>
                <w:szCs w:val="20"/>
              </w:rPr>
            </w:pPr>
            <w:hyperlink r:id="rId32">
              <w:r w:rsidDel="00000000" w:rsidR="00000000" w:rsidRPr="00000000">
                <w:rPr>
                  <w:color w:val="1155cc"/>
                  <w:sz w:val="18"/>
                  <w:szCs w:val="18"/>
                  <w:u w:val="single"/>
                  <w:rtl w:val="0"/>
                </w:rPr>
                <w:t xml:space="preserve">https://classroom.thenational.academy/lessons/reasoning-with-fractions-c4vkje</w:t>
              </w:r>
            </w:hyperlink>
            <w:r w:rsidDel="00000000" w:rsidR="00000000" w:rsidRPr="00000000">
              <w:rPr>
                <w:color w:val="434343"/>
                <w:sz w:val="18"/>
                <w:szCs w:val="18"/>
                <w:rtl w:val="0"/>
              </w:rPr>
              <w:t xml:space="preserve"> </w:t>
            </w:r>
            <w:r w:rsidDel="00000000" w:rsidR="00000000" w:rsidRPr="00000000">
              <w:rPr>
                <w:rtl w:val="0"/>
              </w:rPr>
            </w:r>
          </w:p>
          <w:p w:rsidR="00000000" w:rsidDel="00000000" w:rsidP="00000000" w:rsidRDefault="00000000" w:rsidRPr="00000000" w14:paraId="000000B8">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Blue sheets in books</w:t>
            </w:r>
            <w:r w:rsidDel="00000000" w:rsidR="00000000" w:rsidRPr="00000000">
              <w:rPr>
                <w:rtl w:val="0"/>
              </w:rPr>
            </w:r>
          </w:p>
          <w:p w:rsidR="00000000" w:rsidDel="00000000" w:rsidP="00000000" w:rsidRDefault="00000000" w:rsidRPr="00000000" w14:paraId="000000B9">
            <w:pPr>
              <w:widowControl w:val="0"/>
              <w:tabs>
                <w:tab w:val="left" w:pos="554"/>
              </w:tabs>
              <w:spacing w:line="240" w:lineRule="auto"/>
              <w:ind w:right="-70" w:hanging="90"/>
              <w:rPr>
                <w:rFonts w:ascii="Tahoma" w:cs="Tahoma" w:eastAsia="Tahoma" w:hAnsi="Tahoma"/>
                <w:b w:val="1"/>
                <w:color w:val="3d85c6"/>
                <w:sz w:val="32"/>
                <w:szCs w:val="32"/>
              </w:rPr>
            </w:pPr>
            <w:r w:rsidDel="00000000" w:rsidR="00000000" w:rsidRPr="00000000">
              <w:rPr>
                <w:rFonts w:ascii="Arial Unicode MS" w:cs="Arial Unicode MS" w:eastAsia="Arial Unicode MS" w:hAnsi="Arial Unicode MS"/>
                <w:b w:val="1"/>
                <w:color w:val="3d85c6"/>
                <w:sz w:val="32"/>
                <w:szCs w:val="32"/>
                <w:rtl w:val="0"/>
              </w:rPr>
              <w:t xml:space="preserve">Year ⅚</w:t>
            </w:r>
          </w:p>
          <w:p w:rsidR="00000000" w:rsidDel="00000000" w:rsidP="00000000" w:rsidRDefault="00000000" w:rsidRPr="00000000" w14:paraId="000000BA">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multiply non-unit fractions.</w:t>
            </w:r>
          </w:p>
          <w:p w:rsidR="00000000" w:rsidDel="00000000" w:rsidP="00000000" w:rsidRDefault="00000000" w:rsidRPr="00000000" w14:paraId="000000BB">
            <w:pPr>
              <w:spacing w:line="240" w:lineRule="auto"/>
              <w:rPr>
                <w:rFonts w:ascii="Tahoma" w:cs="Tahoma" w:eastAsia="Tahoma" w:hAnsi="Tahoma"/>
                <w:sz w:val="20"/>
                <w:szCs w:val="20"/>
              </w:rPr>
            </w:pPr>
            <w:hyperlink r:id="rId33">
              <w:r w:rsidDel="00000000" w:rsidR="00000000" w:rsidRPr="00000000">
                <w:rPr>
                  <w:rFonts w:ascii="Tahoma" w:cs="Tahoma" w:eastAsia="Tahoma" w:hAnsi="Tahoma"/>
                  <w:color w:val="1155cc"/>
                  <w:sz w:val="20"/>
                  <w:szCs w:val="20"/>
                  <w:u w:val="single"/>
                  <w:rtl w:val="0"/>
                </w:rPr>
                <w:t xml:space="preserve">https://whiterosemaths.com/homelearning/year-6/week-11-number-fractions/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C">
            <w:pPr>
              <w:spacing w:line="240" w:lineRule="auto"/>
              <w:rPr>
                <w:rFonts w:ascii="Tahoma" w:cs="Tahoma" w:eastAsia="Tahoma" w:hAnsi="Tahoma"/>
                <w:b w:val="1"/>
                <w:color w:val="3d85c6"/>
                <w:sz w:val="32"/>
                <w:szCs w:val="32"/>
              </w:rPr>
            </w:pPr>
            <w:r w:rsidDel="00000000" w:rsidR="00000000" w:rsidRPr="00000000">
              <w:rPr>
                <w:rFonts w:ascii="Tahoma" w:cs="Tahoma" w:eastAsia="Tahoma" w:hAnsi="Tahoma"/>
                <w:sz w:val="20"/>
                <w:szCs w:val="20"/>
                <w:rtl w:val="0"/>
              </w:rPr>
              <w:t xml:space="preserve">5B pg 148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4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4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5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6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133350</wp:posOffset>
                  </wp:positionH>
                  <wp:positionV relativeFrom="paragraph">
                    <wp:posOffset>19050</wp:posOffset>
                  </wp:positionV>
                  <wp:extent cx="771525" cy="871723"/>
                  <wp:effectExtent b="0" l="0" r="0" t="0"/>
                  <wp:wrapSquare wrapText="bothSides" distB="19050" distT="19050" distL="19050" distR="19050"/>
                  <wp:docPr id="39"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771525" cy="871723"/>
                          </a:xfrm>
                          <a:prstGeom prst="rect"/>
                          <a:ln/>
                        </pic:spPr>
                      </pic:pic>
                    </a:graphicData>
                  </a:graphic>
                </wp:anchor>
              </w:drawing>
            </w:r>
          </w:p>
          <w:p w:rsidR="00000000" w:rsidDel="00000000" w:rsidP="00000000" w:rsidRDefault="00000000" w:rsidRPr="00000000" w14:paraId="000000BF">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C0">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C1">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C2">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C3">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C4">
            <w:pPr>
              <w:widowControl w:val="0"/>
              <w:tabs>
                <w:tab w:val="left" w:pos="554"/>
              </w:tabs>
              <w:spacing w:line="240" w:lineRule="auto"/>
              <w:ind w:right="-70" w:hanging="90"/>
              <w:rPr>
                <w:rFonts w:ascii="Tahoma" w:cs="Tahoma" w:eastAsia="Tahoma" w:hAnsi="Tahoma"/>
                <w:b w:val="1"/>
                <w:color w:val="3d85c6"/>
                <w:sz w:val="24"/>
                <w:szCs w:val="24"/>
              </w:rPr>
            </w:pPr>
            <w:r w:rsidDel="00000000" w:rsidR="00000000" w:rsidRPr="00000000">
              <w:rPr>
                <w:rFonts w:ascii="Tahoma" w:cs="Tahoma" w:eastAsia="Tahoma" w:hAnsi="Tahoma"/>
                <w:b w:val="1"/>
                <w:color w:val="3d85c6"/>
                <w:sz w:val="24"/>
                <w:szCs w:val="24"/>
                <w:rtl w:val="0"/>
              </w:rPr>
              <w:t xml:space="preserve">L.O. To write paragraphs using fronted adverbials and varied sentences about a yeti.</w:t>
            </w:r>
          </w:p>
          <w:p w:rsidR="00000000" w:rsidDel="00000000" w:rsidP="00000000" w:rsidRDefault="00000000" w:rsidRPr="00000000" w14:paraId="000000C5">
            <w:pPr>
              <w:widowControl w:val="0"/>
              <w:tabs>
                <w:tab w:val="left" w:pos="554"/>
              </w:tabs>
              <w:spacing w:line="240" w:lineRule="auto"/>
              <w:ind w:right="-70" w:hanging="90"/>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Today we will look at examples of fronted adverbials and use of paragraphs in the text and recreate this in writing about a yeti.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1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19"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2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3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3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Tahoma" w:cs="Tahoma" w:eastAsia="Tahoma" w:hAnsi="Tahoma"/>
                <w:color w:val="3d85c6"/>
                <w:sz w:val="28"/>
                <w:szCs w:val="28"/>
              </w:rPr>
            </w:pPr>
            <w:r w:rsidDel="00000000" w:rsidR="00000000" w:rsidRPr="00000000">
              <w:rPr>
                <w:rFonts w:ascii="Tahoma" w:cs="Tahoma" w:eastAsia="Tahoma" w:hAnsi="Tahoma"/>
                <w:color w:val="3d85c6"/>
                <w:sz w:val="28"/>
                <w:szCs w:val="28"/>
                <w:rtl w:val="0"/>
              </w:rPr>
              <w:t xml:space="preserve">At school, PE at the moment is socially distanced fitness activities.</w:t>
            </w:r>
          </w:p>
          <w:p w:rsidR="00000000" w:rsidDel="00000000" w:rsidP="00000000" w:rsidRDefault="00000000" w:rsidRPr="00000000" w14:paraId="000000C8">
            <w:pPr>
              <w:widowControl w:val="0"/>
              <w:spacing w:line="240" w:lineRule="auto"/>
              <w:jc w:val="center"/>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Premier sports have made some videos for you to follow at home for PE.</w:t>
            </w:r>
          </w:p>
          <w:p w:rsidR="00000000" w:rsidDel="00000000" w:rsidP="00000000" w:rsidRDefault="00000000" w:rsidRPr="00000000" w14:paraId="000000C9">
            <w:pPr>
              <w:widowControl w:val="0"/>
              <w:spacing w:line="240" w:lineRule="auto"/>
              <w:jc w:val="center"/>
              <w:rPr>
                <w:rFonts w:ascii="Tahoma" w:cs="Tahoma" w:eastAsia="Tahoma" w:hAnsi="Tahoma"/>
                <w:color w:val="3d85c6"/>
                <w:sz w:val="24"/>
                <w:szCs w:val="24"/>
              </w:rPr>
            </w:pPr>
            <w:hyperlink r:id="rId34">
              <w:r w:rsidDel="00000000" w:rsidR="00000000" w:rsidRPr="00000000">
                <w:rPr>
                  <w:rFonts w:ascii="Tahoma" w:cs="Tahoma" w:eastAsia="Tahoma" w:hAnsi="Tahoma"/>
                  <w:color w:val="1155cc"/>
                  <w:sz w:val="24"/>
                  <w:szCs w:val="24"/>
                  <w:u w:val="single"/>
                  <w:rtl w:val="0"/>
                </w:rPr>
                <w:t xml:space="preserve">https://www.youtube.com/channel/UCLNV8D56t6RV0wbsPnbnYeA</w:t>
              </w:r>
            </w:hyperlink>
            <w:r w:rsidDel="00000000" w:rsidR="00000000" w:rsidRPr="00000000">
              <w:rPr>
                <w:rFonts w:ascii="Tahoma" w:cs="Tahoma" w:eastAsia="Tahoma" w:hAnsi="Tahoma"/>
                <w:color w:val="3d85c6"/>
                <w:sz w:val="24"/>
                <w:szCs w:val="24"/>
                <w:rtl w:val="0"/>
              </w:rPr>
              <w:t xml:space="preserve"> </w:t>
            </w:r>
          </w:p>
          <w:p w:rsidR="00000000" w:rsidDel="00000000" w:rsidP="00000000" w:rsidRDefault="00000000" w:rsidRPr="00000000" w14:paraId="000000CA">
            <w:pPr>
              <w:widowControl w:val="0"/>
              <w:spacing w:line="240" w:lineRule="auto"/>
              <w:jc w:val="center"/>
              <w:rPr>
                <w:rFonts w:ascii="Tahoma" w:cs="Tahoma" w:eastAsia="Tahoma" w:hAnsi="Tahoma"/>
                <w:color w:val="3d85c6"/>
                <w:sz w:val="24"/>
                <w:szCs w:val="24"/>
              </w:rPr>
            </w:pPr>
            <w:r w:rsidDel="00000000" w:rsidR="00000000" w:rsidRPr="00000000">
              <w:rPr>
                <w:rFonts w:ascii="Tahoma" w:cs="Tahoma" w:eastAsia="Tahoma" w:hAnsi="Tahoma"/>
                <w:b w:val="1"/>
                <w:color w:val="3d85c6"/>
                <w:sz w:val="24"/>
                <w:szCs w:val="24"/>
                <w:rtl w:val="0"/>
              </w:rPr>
              <w:t xml:space="preserve">Please do any of the fitness videos on their channel.</w:t>
            </w:r>
            <w:r w:rsidDel="00000000" w:rsidR="00000000" w:rsidRPr="00000000">
              <w:rPr>
                <w:rtl w:val="0"/>
              </w:rPr>
            </w:r>
          </w:p>
          <w:p w:rsidR="00000000" w:rsidDel="00000000" w:rsidP="00000000" w:rsidRDefault="00000000" w:rsidRPr="00000000" w14:paraId="000000CB">
            <w:pPr>
              <w:widowControl w:val="0"/>
              <w:spacing w:line="240" w:lineRule="auto"/>
              <w:jc w:val="center"/>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You could also go out in the garden and get some fresh air or go for a walk with a grownup.</w:t>
            </w:r>
          </w:p>
          <w:p w:rsidR="00000000" w:rsidDel="00000000" w:rsidP="00000000" w:rsidRDefault="00000000" w:rsidRPr="00000000" w14:paraId="000000CC">
            <w:pPr>
              <w:widowControl w:val="0"/>
              <w:spacing w:line="240" w:lineRule="auto"/>
              <w:jc w:val="center"/>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CD">
            <w:pPr>
              <w:widowControl w:val="0"/>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4"/>
                <w:szCs w:val="24"/>
                <w:rtl w:val="0"/>
              </w:rPr>
              <w:t xml:space="preserve">There are also some great videos to do on </w:t>
            </w:r>
            <w:hyperlink r:id="rId35">
              <w:r w:rsidDel="00000000" w:rsidR="00000000" w:rsidRPr="00000000">
                <w:rPr>
                  <w:rFonts w:ascii="Tahoma" w:cs="Tahoma" w:eastAsia="Tahoma" w:hAnsi="Tahoma"/>
                  <w:color w:val="1155cc"/>
                  <w:sz w:val="24"/>
                  <w:szCs w:val="24"/>
                  <w:u w:val="single"/>
                  <w:rtl w:val="0"/>
                </w:rPr>
                <w:t xml:space="preserve">https://www.bbc.co.uk/teach/supermovers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Tahoma" w:cs="Tahoma" w:eastAsia="Tahoma" w:hAnsi="Tahoma"/>
                <w:color w:val="3d85c6"/>
                <w:sz w:val="42"/>
                <w:szCs w:val="42"/>
              </w:rPr>
            </w:pPr>
            <w:r w:rsidDel="00000000" w:rsidR="00000000" w:rsidRPr="00000000">
              <w:rPr>
                <w:rFonts w:ascii="Tahoma" w:cs="Tahoma" w:eastAsia="Tahoma" w:hAnsi="Tahoma"/>
                <w:color w:val="3d85c6"/>
                <w:sz w:val="26"/>
                <w:szCs w:val="26"/>
                <w:rtl w:val="0"/>
              </w:rPr>
              <w:t xml:space="preserve">Read your own book today :)</w:t>
            </w:r>
            <w:r w:rsidDel="00000000" w:rsidR="00000000" w:rsidRPr="00000000">
              <w:rPr>
                <w:rtl w:val="0"/>
              </w:rPr>
            </w:r>
          </w:p>
        </w:tc>
      </w:tr>
      <w:tr>
        <w:trPr>
          <w:trHeight w:val="985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d85c6"/>
                <w:sz w:val="34"/>
                <w:szCs w:val="34"/>
              </w:rPr>
            </w:pPr>
            <w:r w:rsidDel="00000000" w:rsidR="00000000" w:rsidRPr="00000000">
              <w:rPr>
                <w:rFonts w:ascii="Tahoma" w:cs="Tahoma" w:eastAsia="Tahoma" w:hAnsi="Tahoma"/>
                <w:b w:val="1"/>
                <w:color w:val="3d85c6"/>
                <w:sz w:val="34"/>
                <w:szCs w:val="34"/>
                <w:rtl w:val="0"/>
              </w:rPr>
              <w:t xml:space="preserve">Fri</w:t>
            </w:r>
          </w:p>
          <w:p w:rsidR="00000000" w:rsidDel="00000000" w:rsidP="00000000" w:rsidRDefault="00000000" w:rsidRPr="00000000" w14:paraId="000000D2">
            <w:pPr>
              <w:widowControl w:val="0"/>
              <w:spacing w:line="240" w:lineRule="auto"/>
              <w:rPr>
                <w:rFonts w:ascii="Tahoma" w:cs="Tahoma" w:eastAsia="Tahoma" w:hAnsi="Tahoma"/>
                <w:b w:val="1"/>
                <w:color w:val="3d85c6"/>
                <w:sz w:val="24"/>
                <w:szCs w:val="24"/>
              </w:rPr>
            </w:pPr>
            <w:r w:rsidDel="00000000" w:rsidR="00000000" w:rsidRPr="00000000">
              <w:rPr>
                <w:rtl w:val="0"/>
              </w:rPr>
            </w:r>
          </w:p>
          <w:p w:rsidR="00000000" w:rsidDel="00000000" w:rsidP="00000000" w:rsidRDefault="00000000" w:rsidRPr="00000000" w14:paraId="000000D3">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rFonts w:ascii="Tahoma" w:cs="Tahoma" w:eastAsia="Tahoma" w:hAnsi="Tahoma"/>
                <w:b w:val="1"/>
                <w:color w:val="3d85c6"/>
                <w:sz w:val="34"/>
                <w:szCs w:val="3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Tahoma" w:cs="Tahoma" w:eastAsia="Tahoma" w:hAnsi="Tahoma"/>
                <w:b w:val="1"/>
                <w:color w:val="3d85c6"/>
                <w:sz w:val="20"/>
                <w:szCs w:val="20"/>
              </w:rPr>
            </w:pPr>
            <w:r w:rsidDel="00000000" w:rsidR="00000000" w:rsidRPr="00000000">
              <w:rPr>
                <w:rFonts w:ascii="Tahoma" w:cs="Tahoma" w:eastAsia="Tahoma" w:hAnsi="Tahoma"/>
                <w:color w:val="3d85c6"/>
                <w:sz w:val="20"/>
                <w:szCs w:val="20"/>
                <w:shd w:fill="ea9999" w:val="clear"/>
                <w:rtl w:val="0"/>
              </w:rPr>
              <w:t xml:space="preserve">Daily Dashboard and Collective Worship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ind w:right="-120"/>
              <w:jc w:val="center"/>
              <w:rPr>
                <w:rFonts w:ascii="Tahoma" w:cs="Tahoma" w:eastAsia="Tahoma" w:hAnsi="Tahoma"/>
                <w:b w:val="1"/>
                <w:color w:val="3d85c6"/>
                <w:sz w:val="34"/>
                <w:szCs w:val="34"/>
              </w:rPr>
            </w:pPr>
            <w:r w:rsidDel="00000000" w:rsidR="00000000" w:rsidRPr="00000000">
              <w:rPr>
                <w:rFonts w:ascii="Tahoma" w:cs="Tahoma" w:eastAsia="Tahoma" w:hAnsi="Tahoma"/>
                <w:b w:val="1"/>
                <w:color w:val="3d85c6"/>
                <w:sz w:val="34"/>
                <w:szCs w:val="34"/>
                <w:rtl w:val="0"/>
              </w:rPr>
              <w:t xml:space="preserve">Science</w:t>
            </w:r>
          </w:p>
          <w:p w:rsidR="00000000" w:rsidDel="00000000" w:rsidP="00000000" w:rsidRDefault="00000000" w:rsidRPr="00000000" w14:paraId="000000D7">
            <w:pPr>
              <w:widowControl w:val="0"/>
              <w:spacing w:line="240" w:lineRule="auto"/>
              <w:ind w:right="-120"/>
              <w:jc w:val="left"/>
              <w:rPr>
                <w:rFonts w:ascii="Tahoma" w:cs="Tahoma" w:eastAsia="Tahoma" w:hAnsi="Tahoma"/>
                <w:color w:val="3d85c6"/>
                <w:sz w:val="20"/>
                <w:szCs w:val="20"/>
              </w:rPr>
            </w:pPr>
            <w:r w:rsidDel="00000000" w:rsidR="00000000" w:rsidRPr="00000000">
              <w:rPr>
                <w:rtl w:val="0"/>
              </w:rPr>
            </w:r>
          </w:p>
          <w:p w:rsidR="00000000" w:rsidDel="00000000" w:rsidP="00000000" w:rsidRDefault="00000000" w:rsidRPr="00000000" w14:paraId="000000D8">
            <w:pPr>
              <w:widowControl w:val="0"/>
              <w:spacing w:line="240" w:lineRule="auto"/>
              <w:ind w:right="-120"/>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L.O. To classify ALL types of animal.</w:t>
            </w:r>
          </w:p>
          <w:p w:rsidR="00000000" w:rsidDel="00000000" w:rsidP="00000000" w:rsidRDefault="00000000" w:rsidRPr="00000000" w14:paraId="000000D9">
            <w:pPr>
              <w:widowControl w:val="0"/>
              <w:spacing w:line="240" w:lineRule="auto"/>
              <w:ind w:right="-120"/>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Classifying animals</w:t>
            </w:r>
          </w:p>
          <w:p w:rsidR="00000000" w:rsidDel="00000000" w:rsidP="00000000" w:rsidRDefault="00000000" w:rsidRPr="00000000" w14:paraId="000000DA">
            <w:pPr>
              <w:widowControl w:val="0"/>
              <w:spacing w:line="240" w:lineRule="auto"/>
              <w:ind w:right="-120"/>
              <w:jc w:val="center"/>
              <w:rPr>
                <w:rFonts w:ascii="Tahoma" w:cs="Tahoma" w:eastAsia="Tahoma" w:hAnsi="Tahoma"/>
                <w:color w:val="3d85c6"/>
                <w:sz w:val="20"/>
                <w:szCs w:val="20"/>
              </w:rPr>
            </w:pPr>
            <w:r w:rsidDel="00000000" w:rsidR="00000000" w:rsidRPr="00000000">
              <w:rPr>
                <w:rtl w:val="0"/>
              </w:rPr>
            </w:r>
          </w:p>
          <w:p w:rsidR="00000000" w:rsidDel="00000000" w:rsidP="00000000" w:rsidRDefault="00000000" w:rsidRPr="00000000" w14:paraId="000000DB">
            <w:pPr>
              <w:widowControl w:val="0"/>
              <w:spacing w:line="240" w:lineRule="auto"/>
              <w:ind w:right="-120"/>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Last half term we classified animals into six main groups, based on certain characteristics.</w:t>
            </w:r>
          </w:p>
          <w:p w:rsidR="00000000" w:rsidDel="00000000" w:rsidP="00000000" w:rsidRDefault="00000000" w:rsidRPr="00000000" w14:paraId="000000DC">
            <w:pPr>
              <w:widowControl w:val="0"/>
              <w:spacing w:line="240" w:lineRule="auto"/>
              <w:ind w:right="-120"/>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 </w:t>
            </w:r>
          </w:p>
          <w:p w:rsidR="00000000" w:rsidDel="00000000" w:rsidP="00000000" w:rsidRDefault="00000000" w:rsidRPr="00000000" w14:paraId="000000DD">
            <w:pPr>
              <w:widowControl w:val="0"/>
              <w:spacing w:line="240" w:lineRule="auto"/>
              <w:ind w:right="-120"/>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RECAP - Zoo classification sheet.</w:t>
            </w:r>
          </w:p>
          <w:p w:rsidR="00000000" w:rsidDel="00000000" w:rsidP="00000000" w:rsidRDefault="00000000" w:rsidRPr="00000000" w14:paraId="000000DE">
            <w:pPr>
              <w:widowControl w:val="0"/>
              <w:spacing w:line="240" w:lineRule="auto"/>
              <w:ind w:right="-120"/>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There are 5 further groups to learn - Arachnids, Annelids, Molluscs, Crustaceans and Echinoderms. </w:t>
            </w:r>
          </w:p>
          <w:p w:rsidR="00000000" w:rsidDel="00000000" w:rsidP="00000000" w:rsidRDefault="00000000" w:rsidRPr="00000000" w14:paraId="000000DF">
            <w:pPr>
              <w:spacing w:line="240" w:lineRule="auto"/>
              <w:rPr>
                <w:rFonts w:ascii="Tahoma" w:cs="Tahoma" w:eastAsia="Tahoma" w:hAnsi="Tahoma"/>
                <w:sz w:val="20"/>
                <w:szCs w:val="20"/>
              </w:rPr>
            </w:pPr>
            <w:hyperlink r:id="rId36">
              <w:r w:rsidDel="00000000" w:rsidR="00000000" w:rsidRPr="00000000">
                <w:rPr>
                  <w:rFonts w:ascii="Tahoma" w:cs="Tahoma" w:eastAsia="Tahoma" w:hAnsi="Tahoma"/>
                  <w:color w:val="1155cc"/>
                  <w:sz w:val="20"/>
                  <w:szCs w:val="20"/>
                  <w:u w:val="single"/>
                  <w:rtl w:val="0"/>
                </w:rPr>
                <w:t xml:space="preserve">https://www.bbc.co.uk/bitesize/topics/zn22pv4/articles/z3nbcwx</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E0">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Classifying animals</w:t>
            </w:r>
          </w:p>
          <w:p w:rsidR="00000000" w:rsidDel="00000000" w:rsidP="00000000" w:rsidRDefault="00000000" w:rsidRPr="00000000" w14:paraId="000000E2">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3">
            <w:pPr>
              <w:spacing w:line="240" w:lineRule="auto"/>
              <w:rPr>
                <w:rFonts w:ascii="Tahoma" w:cs="Tahoma" w:eastAsia="Tahoma" w:hAnsi="Tahoma"/>
                <w:color w:val="3d85c6"/>
                <w:sz w:val="20"/>
                <w:szCs w:val="20"/>
              </w:rPr>
            </w:pPr>
            <w:hyperlink r:id="rId37">
              <w:r w:rsidDel="00000000" w:rsidR="00000000" w:rsidRPr="00000000">
                <w:rPr>
                  <w:rFonts w:ascii="Tahoma" w:cs="Tahoma" w:eastAsia="Tahoma" w:hAnsi="Tahoma"/>
                  <w:color w:val="1155cc"/>
                  <w:sz w:val="20"/>
                  <w:szCs w:val="20"/>
                  <w:u w:val="single"/>
                  <w:rtl w:val="0"/>
                </w:rPr>
                <w:t xml:space="preserve">https://www.bbc.co.uk/bitesize/topics/z2ddmp3/articles/zccm3k7</w:t>
              </w:r>
            </w:hyperlink>
            <w:r w:rsidDel="00000000" w:rsidR="00000000" w:rsidRPr="00000000">
              <w:rPr>
                <w:rtl w:val="0"/>
              </w:rPr>
            </w:r>
          </w:p>
          <w:p w:rsidR="00000000" w:rsidDel="00000000" w:rsidP="00000000" w:rsidRDefault="00000000" w:rsidRPr="00000000" w14:paraId="000000E4">
            <w:pPr>
              <w:widowControl w:val="0"/>
              <w:spacing w:line="240" w:lineRule="auto"/>
              <w:ind w:right="-120"/>
              <w:jc w:val="center"/>
              <w:rPr>
                <w:rFonts w:ascii="Tahoma" w:cs="Tahoma" w:eastAsia="Tahoma" w:hAnsi="Tahoma"/>
                <w:b w:val="1"/>
                <w:color w:val="3d85c6"/>
                <w:sz w:val="34"/>
                <w:szCs w:val="34"/>
              </w:rPr>
            </w:pPr>
            <w:r w:rsidDel="00000000" w:rsidR="00000000" w:rsidRPr="00000000">
              <w:rPr>
                <w:rtl w:val="0"/>
              </w:rPr>
            </w:r>
          </w:p>
          <w:p w:rsidR="00000000" w:rsidDel="00000000" w:rsidP="00000000" w:rsidRDefault="00000000" w:rsidRPr="00000000" w14:paraId="000000E5">
            <w:pPr>
              <w:spacing w:line="240"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E6">
            <w:pPr>
              <w:spacing w:line="240" w:lineRule="auto"/>
              <w:rPr>
                <w:rFonts w:ascii="Tahoma" w:cs="Tahoma" w:eastAsia="Tahoma" w:hAnsi="Tahoma"/>
                <w:color w:val="3d85c6"/>
                <w:sz w:val="28"/>
                <w:szCs w:val="28"/>
              </w:rPr>
            </w:pPr>
            <w:r w:rsidDel="00000000" w:rsidR="00000000" w:rsidRPr="00000000">
              <w:rPr>
                <w:rtl w:val="0"/>
              </w:rPr>
            </w:r>
          </w:p>
          <w:p w:rsidR="00000000" w:rsidDel="00000000" w:rsidP="00000000" w:rsidRDefault="00000000" w:rsidRPr="00000000" w14:paraId="000000E7">
            <w:pPr>
              <w:spacing w:line="240" w:lineRule="auto"/>
              <w:jc w:val="center"/>
              <w:rPr>
                <w:rFonts w:ascii="Tahoma" w:cs="Tahoma" w:eastAsia="Tahoma" w:hAnsi="Tahoma"/>
                <w:color w:val="3d85c6"/>
                <w:sz w:val="32"/>
                <w:szCs w:val="32"/>
              </w:rPr>
            </w:pPr>
            <w:r w:rsidDel="00000000" w:rsidR="00000000" w:rsidRPr="00000000">
              <w:rPr>
                <w:rtl w:val="0"/>
              </w:rPr>
            </w:r>
          </w:p>
          <w:p w:rsidR="00000000" w:rsidDel="00000000" w:rsidP="00000000" w:rsidRDefault="00000000" w:rsidRPr="00000000" w14:paraId="000000E8">
            <w:pPr>
              <w:spacing w:line="240" w:lineRule="auto"/>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E9">
            <w:pPr>
              <w:spacing w:line="240" w:lineRule="auto"/>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EA">
            <w:pPr>
              <w:spacing w:line="240" w:lineRule="auto"/>
              <w:jc w:val="left"/>
              <w:rPr>
                <w:rFonts w:ascii="Tahoma" w:cs="Tahoma" w:eastAsia="Tahoma" w:hAnsi="Tahoma"/>
                <w:b w:val="1"/>
                <w:color w:val="3d85c6"/>
                <w:sz w:val="34"/>
                <w:szCs w:val="3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3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2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5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rFonts w:ascii="Tahoma" w:cs="Tahoma" w:eastAsia="Tahoma" w:hAnsi="Tahoma"/>
                <w:color w:val="3d85c6"/>
                <w:sz w:val="36"/>
                <w:szCs w:val="36"/>
              </w:rPr>
            </w:pPr>
            <w:r w:rsidDel="00000000" w:rsidR="00000000" w:rsidRPr="00000000">
              <w:rPr>
                <w:rFonts w:ascii="Tahoma" w:cs="Tahoma" w:eastAsia="Tahoma" w:hAnsi="Tahoma"/>
                <w:b w:val="1"/>
                <w:color w:val="3d85c6"/>
                <w:sz w:val="36"/>
                <w:szCs w:val="36"/>
                <w:rtl w:val="0"/>
              </w:rPr>
              <w:t xml:space="preserve">French</w:t>
            </w:r>
            <w:r w:rsidDel="00000000" w:rsidR="00000000" w:rsidRPr="00000000">
              <w:rPr>
                <w:rFonts w:ascii="Tahoma" w:cs="Tahoma" w:eastAsia="Tahoma" w:hAnsi="Tahoma"/>
                <w:color w:val="3d85c6"/>
                <w:sz w:val="36"/>
                <w:szCs w:val="36"/>
                <w:rtl w:val="0"/>
              </w:rPr>
              <w:t xml:space="preserve"> - 30 mins</w:t>
            </w:r>
          </w:p>
          <w:p w:rsidR="00000000" w:rsidDel="00000000" w:rsidP="00000000" w:rsidRDefault="00000000" w:rsidRPr="00000000" w14:paraId="000000ED">
            <w:pPr>
              <w:widowControl w:val="0"/>
              <w:spacing w:line="240" w:lineRule="auto"/>
              <w:jc w:val="cente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EE">
            <w:pPr>
              <w:widowControl w:val="0"/>
              <w:spacing w:line="240" w:lineRule="auto"/>
              <w:jc w:val="center"/>
              <w:rPr>
                <w:rFonts w:ascii="Tahoma" w:cs="Tahoma" w:eastAsia="Tahoma" w:hAnsi="Tahoma"/>
                <w:color w:val="3d85c6"/>
                <w:sz w:val="24"/>
                <w:szCs w:val="24"/>
              </w:rPr>
            </w:pPr>
            <w:r w:rsidDel="00000000" w:rsidR="00000000" w:rsidRPr="00000000">
              <w:rPr>
                <w:rFonts w:ascii="Tahoma" w:cs="Tahoma" w:eastAsia="Tahoma" w:hAnsi="Tahoma"/>
                <w:color w:val="3d85c6"/>
                <w:sz w:val="24"/>
                <w:szCs w:val="24"/>
                <w:rtl w:val="0"/>
              </w:rPr>
              <w:t xml:space="preserve">To understand infinitive verbs.</w:t>
            </w:r>
          </w:p>
          <w:p w:rsidR="00000000" w:rsidDel="00000000" w:rsidP="00000000" w:rsidRDefault="00000000" w:rsidRPr="00000000" w14:paraId="000000EF">
            <w:pPr>
              <w:widowControl w:val="0"/>
              <w:spacing w:line="240" w:lineRule="auto"/>
              <w:jc w:val="center"/>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F0">
            <w:pPr>
              <w:widowControl w:val="0"/>
              <w:spacing w:line="240" w:lineRule="auto"/>
              <w:jc w:val="center"/>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0F1">
            <w:pPr>
              <w:widowControl w:val="0"/>
              <w:spacing w:line="240" w:lineRule="auto"/>
              <w:jc w:val="center"/>
              <w:rPr>
                <w:rFonts w:ascii="Tahoma" w:cs="Tahoma" w:eastAsia="Tahoma" w:hAnsi="Tahoma"/>
                <w:color w:val="3d85c6"/>
                <w:sz w:val="36"/>
                <w:szCs w:val="36"/>
              </w:rPr>
            </w:pPr>
            <w:hyperlink r:id="rId38">
              <w:r w:rsidDel="00000000" w:rsidR="00000000" w:rsidRPr="00000000">
                <w:rPr>
                  <w:rFonts w:ascii="Tahoma" w:cs="Tahoma" w:eastAsia="Tahoma" w:hAnsi="Tahoma"/>
                  <w:color w:val="1155cc"/>
                  <w:sz w:val="24"/>
                  <w:szCs w:val="24"/>
                  <w:u w:val="single"/>
                  <w:rtl w:val="0"/>
                </w:rPr>
                <w:t xml:space="preserve">https://www.bbc.co.uk/bitesize/topics/z6d98xs/articles/zy9dg7h</w:t>
              </w:r>
            </w:hyperlink>
            <w:r w:rsidDel="00000000" w:rsidR="00000000" w:rsidRPr="00000000">
              <w:rPr>
                <w:rFonts w:ascii="Tahoma" w:cs="Tahoma" w:eastAsia="Tahoma" w:hAnsi="Tahoma"/>
                <w:color w:val="3d85c6"/>
                <w:sz w:val="24"/>
                <w:szCs w:val="24"/>
                <w:rtl w:val="0"/>
              </w:rPr>
              <w:t xml:space="preserve"> </w:t>
            </w:r>
            <w:r w:rsidDel="00000000" w:rsidR="00000000" w:rsidRPr="00000000">
              <w:rPr>
                <w:rFonts w:ascii="Tahoma" w:cs="Tahoma" w:eastAsia="Tahoma" w:hAnsi="Tahoma"/>
                <w:color w:val="3d85c6"/>
                <w:sz w:val="36"/>
                <w:szCs w:val="36"/>
                <w:rtl w:val="0"/>
              </w:rPr>
              <w:t xml:space="preserve"> </w:t>
            </w:r>
          </w:p>
          <w:p w:rsidR="00000000" w:rsidDel="00000000" w:rsidP="00000000" w:rsidRDefault="00000000" w:rsidRPr="00000000" w14:paraId="000000F2">
            <w:pPr>
              <w:widowControl w:val="0"/>
              <w:spacing w:line="240" w:lineRule="auto"/>
              <w:jc w:val="cente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F3">
            <w:pPr>
              <w:widowControl w:val="0"/>
              <w:spacing w:line="240" w:lineRule="auto"/>
              <w:jc w:val="cente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F4">
            <w:pPr>
              <w:widowControl w:val="0"/>
              <w:spacing w:line="240" w:lineRule="auto"/>
              <w:jc w:val="cente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F5">
            <w:pPr>
              <w:widowControl w:val="0"/>
              <w:spacing w:line="240" w:lineRule="auto"/>
              <w:jc w:val="center"/>
              <w:rPr>
                <w:rFonts w:ascii="Tahoma" w:cs="Tahoma" w:eastAsia="Tahoma" w:hAnsi="Tahoma"/>
                <w:color w:val="3d85c6"/>
                <w:sz w:val="36"/>
                <w:szCs w:val="36"/>
              </w:rPr>
            </w:pPr>
            <w:r w:rsidDel="00000000" w:rsidR="00000000" w:rsidRPr="00000000">
              <w:rPr>
                <w:rFonts w:ascii="Tahoma" w:cs="Tahoma" w:eastAsia="Tahoma" w:hAnsi="Tahoma"/>
                <w:color w:val="3d85c6"/>
                <w:sz w:val="36"/>
                <w:szCs w:val="36"/>
                <w:rtl w:val="0"/>
              </w:rPr>
              <w:t xml:space="preserve">Bug Club Grammar 15 mins</w:t>
            </w:r>
          </w:p>
          <w:p w:rsidR="00000000" w:rsidDel="00000000" w:rsidP="00000000" w:rsidRDefault="00000000" w:rsidRPr="00000000" w14:paraId="000000F6">
            <w:pPr>
              <w:widowControl w:val="0"/>
              <w:spacing w:line="240" w:lineRule="auto"/>
              <w:jc w:val="left"/>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F7">
            <w:pPr>
              <w:widowControl w:val="0"/>
              <w:spacing w:line="240" w:lineRule="auto"/>
              <w:jc w:val="center"/>
              <w:rPr>
                <w:rFonts w:ascii="Tahoma" w:cs="Tahoma" w:eastAsia="Tahoma" w:hAnsi="Tahoma"/>
                <w:color w:val="3d85c6"/>
                <w:sz w:val="36"/>
                <w:szCs w:val="36"/>
              </w:rPr>
            </w:pPr>
            <w:r w:rsidDel="00000000" w:rsidR="00000000" w:rsidRPr="00000000">
              <w:rPr>
                <w:rFonts w:ascii="Tahoma" w:cs="Tahoma" w:eastAsia="Tahoma" w:hAnsi="Tahoma"/>
                <w:color w:val="3d85c6"/>
                <w:sz w:val="36"/>
                <w:szCs w:val="36"/>
                <w:rtl w:val="0"/>
              </w:rPr>
              <w:t xml:space="preserve">TTRockstars </w:t>
            </w:r>
          </w:p>
          <w:p w:rsidR="00000000" w:rsidDel="00000000" w:rsidP="00000000" w:rsidRDefault="00000000" w:rsidRPr="00000000" w14:paraId="000000F8">
            <w:pPr>
              <w:widowControl w:val="0"/>
              <w:spacing w:line="240" w:lineRule="auto"/>
              <w:jc w:val="center"/>
              <w:rPr>
                <w:rFonts w:ascii="Tahoma" w:cs="Tahoma" w:eastAsia="Tahoma" w:hAnsi="Tahoma"/>
                <w:color w:val="3d85c6"/>
                <w:sz w:val="36"/>
                <w:szCs w:val="36"/>
              </w:rPr>
            </w:pPr>
            <w:r w:rsidDel="00000000" w:rsidR="00000000" w:rsidRPr="00000000">
              <w:rPr>
                <w:rFonts w:ascii="Tahoma" w:cs="Tahoma" w:eastAsia="Tahoma" w:hAnsi="Tahoma"/>
                <w:color w:val="3d85c6"/>
                <w:sz w:val="36"/>
                <w:szCs w:val="36"/>
                <w:rtl w:val="0"/>
              </w:rPr>
              <w:t xml:space="preserve">15 mins</w:t>
            </w:r>
          </w:p>
          <w:p w:rsidR="00000000" w:rsidDel="00000000" w:rsidP="00000000" w:rsidRDefault="00000000" w:rsidRPr="00000000" w14:paraId="000000F9">
            <w:pPr>
              <w:widowControl w:val="0"/>
              <w:spacing w:line="240" w:lineRule="auto"/>
              <w:jc w:val="left"/>
              <w:rPr>
                <w:rFonts w:ascii="Tahoma" w:cs="Tahoma" w:eastAsia="Tahoma" w:hAnsi="Tahoma"/>
                <w:b w:val="1"/>
                <w:color w:val="3d85c6"/>
                <w:sz w:val="32"/>
                <w:szCs w:val="32"/>
              </w:rPr>
            </w:pPr>
            <w:r w:rsidDel="00000000" w:rsidR="00000000" w:rsidRPr="00000000">
              <w:rPr>
                <w:rtl w:val="0"/>
              </w:rPr>
            </w:r>
          </w:p>
          <w:p w:rsidR="00000000" w:rsidDel="00000000" w:rsidP="00000000" w:rsidRDefault="00000000" w:rsidRPr="00000000" w14:paraId="000000FA">
            <w:pPr>
              <w:widowControl w:val="0"/>
              <w:spacing w:line="240" w:lineRule="auto"/>
              <w:rPr>
                <w:rFonts w:ascii="Tahoma" w:cs="Tahoma" w:eastAsia="Tahoma" w:hAnsi="Tahoma"/>
                <w:b w:val="1"/>
                <w:color w:val="3d85c6"/>
                <w:sz w:val="32"/>
                <w:szCs w:val="32"/>
              </w:rPr>
            </w:pPr>
            <w:r w:rsidDel="00000000" w:rsidR="00000000" w:rsidRPr="00000000">
              <w:rPr>
                <w:rtl w:val="0"/>
              </w:rPr>
            </w:r>
          </w:p>
          <w:p w:rsidR="00000000" w:rsidDel="00000000" w:rsidP="00000000" w:rsidRDefault="00000000" w:rsidRPr="00000000" w14:paraId="000000FB">
            <w:pPr>
              <w:widowControl w:val="0"/>
              <w:spacing w:line="240" w:lineRule="auto"/>
              <w:jc w:val="left"/>
              <w:rPr>
                <w:rFonts w:ascii="Tahoma" w:cs="Tahoma" w:eastAsia="Tahoma" w:hAnsi="Tahoma"/>
                <w:b w:val="1"/>
                <w:color w:val="3d85c6"/>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tabs>
                <w:tab w:val="left" w:pos="554"/>
              </w:tabs>
              <w:spacing w:line="240" w:lineRule="auto"/>
              <w:ind w:right="-70" w:hanging="90"/>
              <w:rPr>
                <w:rFonts w:ascii="Tahoma" w:cs="Tahoma" w:eastAsia="Tahoma" w:hAnsi="Tahoma"/>
                <w:color w:val="3d85c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456130</wp:posOffset>
                  </wp:positionH>
                  <wp:positionV relativeFrom="paragraph">
                    <wp:posOffset>2114550</wp:posOffset>
                  </wp:positionV>
                  <wp:extent cx="626523" cy="794082"/>
                  <wp:effectExtent b="0" l="0" r="0" t="0"/>
                  <wp:wrapSquare wrapText="bothSides" distB="114300" distT="114300" distL="114300" distR="114300"/>
                  <wp:docPr id="1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6523" cy="7940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466725</wp:posOffset>
                  </wp:positionV>
                  <wp:extent cx="495411" cy="676275"/>
                  <wp:effectExtent b="0" l="0" r="0" t="0"/>
                  <wp:wrapSquare wrapText="bothSides" distB="114300" distT="114300" distL="114300" distR="114300"/>
                  <wp:docPr id="3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411"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434055</wp:posOffset>
                  </wp:positionV>
                  <wp:extent cx="600075" cy="737930"/>
                  <wp:effectExtent b="0" l="0" r="0" t="0"/>
                  <wp:wrapSquare wrapText="bothSides" distB="114300" distT="114300" distL="114300" distR="114300"/>
                  <wp:docPr id="1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0075" cy="7379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870692</wp:posOffset>
                  </wp:positionH>
                  <wp:positionV relativeFrom="paragraph">
                    <wp:posOffset>1314450</wp:posOffset>
                  </wp:positionV>
                  <wp:extent cx="552450" cy="797983"/>
                  <wp:effectExtent b="0" l="0" r="0" t="0"/>
                  <wp:wrapSquare wrapText="bothSides" distB="114300" distT="114300" distL="114300" distR="114300"/>
                  <wp:docPr id="4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2450" cy="7979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101394</wp:posOffset>
                  </wp:positionH>
                  <wp:positionV relativeFrom="paragraph">
                    <wp:posOffset>1313836</wp:posOffset>
                  </wp:positionV>
                  <wp:extent cx="553316" cy="676275"/>
                  <wp:effectExtent b="0" l="0" r="0" t="0"/>
                  <wp:wrapSquare wrapText="bothSides" distB="114300" distT="114300" distL="114300" distR="114300"/>
                  <wp:docPr id="2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3316" cy="67627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Bug Club reading with </w:t>
            </w:r>
          </w:p>
          <w:p w:rsidR="00000000" w:rsidDel="00000000" w:rsidP="00000000" w:rsidRDefault="00000000" w:rsidRPr="00000000" w14:paraId="000000FE">
            <w:pPr>
              <w:widowControl w:val="0"/>
              <w:spacing w:line="240" w:lineRule="auto"/>
              <w:jc w:val="center"/>
              <w:rPr>
                <w:rFonts w:ascii="Tahoma" w:cs="Tahoma" w:eastAsia="Tahoma" w:hAnsi="Tahoma"/>
                <w:b w:val="1"/>
                <w:color w:val="3d85c6"/>
                <w:sz w:val="34"/>
                <w:szCs w:val="34"/>
              </w:rPr>
            </w:pPr>
            <w:r w:rsidDel="00000000" w:rsidR="00000000" w:rsidRPr="00000000">
              <w:rPr>
                <w:rFonts w:ascii="Tahoma" w:cs="Tahoma" w:eastAsia="Tahoma" w:hAnsi="Tahoma"/>
                <w:color w:val="3d85c6"/>
                <w:sz w:val="20"/>
                <w:szCs w:val="20"/>
                <w:rtl w:val="0"/>
              </w:rPr>
              <w:t xml:space="preserve">Quiz</w:t>
            </w: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100">
            <w:pPr>
              <w:widowControl w:val="0"/>
              <w:spacing w:line="240" w:lineRule="auto"/>
              <w:jc w:val="center"/>
              <w:rPr>
                <w:rFonts w:ascii="Tahoma" w:cs="Tahoma" w:eastAsia="Tahoma" w:hAnsi="Tahoma"/>
                <w:color w:val="3d85c6"/>
                <w:sz w:val="20"/>
                <w:szCs w:val="20"/>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color w:val="3d85c6"/>
                <w:sz w:val="24"/>
                <w:szCs w:val="24"/>
              </w:rPr>
            </w:pPr>
            <w:r w:rsidDel="00000000" w:rsidR="00000000" w:rsidRPr="00000000">
              <w:rPr>
                <w:rtl w:val="0"/>
              </w:rPr>
            </w:r>
          </w:p>
          <w:p w:rsidR="00000000" w:rsidDel="00000000" w:rsidP="00000000" w:rsidRDefault="00000000" w:rsidRPr="00000000" w14:paraId="00000102">
            <w:pPr>
              <w:widowControl w:val="0"/>
              <w:spacing w:line="240" w:lineRule="auto"/>
              <w:rPr>
                <w:rFonts w:ascii="Tahoma" w:cs="Tahoma" w:eastAsia="Tahoma" w:hAnsi="Tahoma"/>
                <w:b w:val="1"/>
                <w:color w:val="3d85c6"/>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Tahoma" w:cs="Tahoma" w:eastAsia="Tahoma" w:hAnsi="Tahoma"/>
                <w:color w:val="3d85c6"/>
                <w:sz w:val="26"/>
                <w:szCs w:val="26"/>
              </w:rPr>
            </w:pPr>
            <w:r w:rsidDel="00000000" w:rsidR="00000000" w:rsidRPr="00000000">
              <w:rPr>
                <w:rFonts w:ascii="Tahoma" w:cs="Tahoma" w:eastAsia="Tahoma" w:hAnsi="Tahoma"/>
                <w:color w:val="3d85c6"/>
                <w:sz w:val="20"/>
                <w:szCs w:val="20"/>
                <w:rtl w:val="0"/>
              </w:rPr>
              <w:t xml:space="preserve">Bug Club Grammar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rFonts w:ascii="Tahoma" w:cs="Tahoma" w:eastAsia="Tahoma" w:hAnsi="Tahoma"/>
                <w:color w:val="3d85c6"/>
                <w:sz w:val="20"/>
                <w:szCs w:val="20"/>
              </w:rPr>
            </w:pPr>
            <w:r w:rsidDel="00000000" w:rsidR="00000000" w:rsidRPr="00000000">
              <w:rPr>
                <w:rtl w:val="0"/>
              </w:rPr>
            </w:r>
          </w:p>
          <w:p w:rsidR="00000000" w:rsidDel="00000000" w:rsidP="00000000" w:rsidRDefault="00000000" w:rsidRPr="00000000" w14:paraId="00000105">
            <w:pPr>
              <w:widowControl w:val="0"/>
              <w:spacing w:line="240" w:lineRule="auto"/>
              <w:jc w:val="center"/>
              <w:rPr>
                <w:rFonts w:ascii="Tahoma" w:cs="Tahoma" w:eastAsia="Tahoma" w:hAnsi="Tahoma"/>
                <w:color w:val="3d85c6"/>
                <w:sz w:val="36"/>
                <w:szCs w:val="36"/>
              </w:rPr>
            </w:pPr>
            <w:r w:rsidDel="00000000" w:rsidR="00000000" w:rsidRPr="00000000">
              <w:rPr>
                <w:rFonts w:ascii="Tahoma" w:cs="Tahoma" w:eastAsia="Tahoma" w:hAnsi="Tahoma"/>
                <w:b w:val="1"/>
                <w:color w:val="3d85c6"/>
                <w:sz w:val="36"/>
                <w:szCs w:val="36"/>
                <w:rtl w:val="0"/>
              </w:rPr>
              <w:t xml:space="preserve">PSHE</w:t>
            </w:r>
            <w:r w:rsidDel="00000000" w:rsidR="00000000" w:rsidRPr="00000000">
              <w:rPr>
                <w:rFonts w:ascii="Tahoma" w:cs="Tahoma" w:eastAsia="Tahoma" w:hAnsi="Tahoma"/>
                <w:color w:val="3d85c6"/>
                <w:sz w:val="36"/>
                <w:szCs w:val="36"/>
                <w:rtl w:val="0"/>
              </w:rPr>
              <w:t xml:space="preserve"> - 30 mins</w:t>
            </w:r>
          </w:p>
          <w:p w:rsidR="00000000" w:rsidDel="00000000" w:rsidP="00000000" w:rsidRDefault="00000000" w:rsidRPr="00000000" w14:paraId="00000106">
            <w:pPr>
              <w:widowControl w:val="0"/>
              <w:spacing w:line="240" w:lineRule="auto"/>
              <w:jc w:val="center"/>
              <w:rPr>
                <w:rFonts w:ascii="Tahoma" w:cs="Tahoma" w:eastAsia="Tahoma" w:hAnsi="Tahoma"/>
                <w:color w:val="3d85c6"/>
                <w:sz w:val="26"/>
                <w:szCs w:val="26"/>
              </w:rPr>
            </w:pPr>
            <w:r w:rsidDel="00000000" w:rsidR="00000000" w:rsidRPr="00000000">
              <w:rPr>
                <w:rFonts w:ascii="Tahoma" w:cs="Tahoma" w:eastAsia="Tahoma" w:hAnsi="Tahoma"/>
                <w:color w:val="3d85c6"/>
                <w:sz w:val="26"/>
                <w:szCs w:val="26"/>
                <w:rtl w:val="0"/>
              </w:rPr>
              <w:t xml:space="preserve">L.O. To understand and know how to manage feelings of jealousy</w:t>
            </w:r>
          </w:p>
          <w:p w:rsidR="00000000" w:rsidDel="00000000" w:rsidP="00000000" w:rsidRDefault="00000000" w:rsidRPr="00000000" w14:paraId="00000107">
            <w:pPr>
              <w:widowControl w:val="0"/>
              <w:spacing w:line="240" w:lineRule="auto"/>
              <w:jc w:val="center"/>
              <w:rPr>
                <w:rFonts w:ascii="Tahoma" w:cs="Tahoma" w:eastAsia="Tahoma" w:hAnsi="Tahoma"/>
                <w:color w:val="3d85c6"/>
                <w:sz w:val="36"/>
                <w:szCs w:val="36"/>
              </w:rPr>
            </w:pPr>
            <w:hyperlink r:id="rId39">
              <w:r w:rsidDel="00000000" w:rsidR="00000000" w:rsidRPr="00000000">
                <w:rPr>
                  <w:rFonts w:ascii="Tahoma" w:cs="Tahoma" w:eastAsia="Tahoma" w:hAnsi="Tahoma"/>
                  <w:color w:val="1155cc"/>
                  <w:sz w:val="20"/>
                  <w:szCs w:val="20"/>
                  <w:u w:val="single"/>
                  <w:rtl w:val="0"/>
                </w:rPr>
                <w:t xml:space="preserve">https://www.bbc.co.uk/teach/class-clips-video/pshe-ks2-dealing-with-jealousy-in-relationship/zrrdt39</w:t>
              </w:r>
            </w:hyperlink>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08">
            <w:pPr>
              <w:widowControl w:val="0"/>
              <w:spacing w:line="240" w:lineRule="auto"/>
              <w:jc w:val="cente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109">
            <w:pPr>
              <w:widowControl w:val="0"/>
              <w:spacing w:line="240" w:lineRule="auto"/>
              <w:jc w:val="center"/>
              <w:rPr>
                <w:rFonts w:ascii="Tahoma" w:cs="Tahoma" w:eastAsia="Tahoma" w:hAnsi="Tahoma"/>
                <w:b w:val="1"/>
                <w:color w:val="3d85c6"/>
                <w:sz w:val="36"/>
                <w:szCs w:val="36"/>
              </w:rPr>
            </w:pPr>
            <w:r w:rsidDel="00000000" w:rsidR="00000000" w:rsidRPr="00000000">
              <w:rPr>
                <w:rFonts w:ascii="Tahoma" w:cs="Tahoma" w:eastAsia="Tahoma" w:hAnsi="Tahoma"/>
                <w:b w:val="1"/>
                <w:color w:val="3d85c6"/>
                <w:sz w:val="36"/>
                <w:szCs w:val="36"/>
                <w:rtl w:val="0"/>
              </w:rPr>
              <w:t xml:space="preserve">Mental Health </w:t>
            </w:r>
          </w:p>
          <w:p w:rsidR="00000000" w:rsidDel="00000000" w:rsidP="00000000" w:rsidRDefault="00000000" w:rsidRPr="00000000" w14:paraId="0000010A">
            <w:pPr>
              <w:widowControl w:val="0"/>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 30 mins</w:t>
            </w:r>
          </w:p>
          <w:p w:rsidR="00000000" w:rsidDel="00000000" w:rsidP="00000000" w:rsidRDefault="00000000" w:rsidRPr="00000000" w14:paraId="0000010B">
            <w:pPr>
              <w:widowControl w:val="0"/>
              <w:spacing w:line="240" w:lineRule="auto"/>
              <w:jc w:val="center"/>
              <w:rPr>
                <w:rFonts w:ascii="Tahoma" w:cs="Tahoma" w:eastAsia="Tahoma" w:hAnsi="Tahoma"/>
                <w:color w:val="3d85c6"/>
                <w:sz w:val="20"/>
                <w:szCs w:val="20"/>
              </w:rPr>
            </w:pPr>
            <w:r w:rsidDel="00000000" w:rsidR="00000000" w:rsidRPr="00000000">
              <w:rPr>
                <w:rFonts w:ascii="Tahoma" w:cs="Tahoma" w:eastAsia="Tahoma" w:hAnsi="Tahoma"/>
                <w:color w:val="3d85c6"/>
                <w:sz w:val="20"/>
                <w:szCs w:val="20"/>
                <w:rtl w:val="0"/>
              </w:rPr>
              <w:t xml:space="preserve">Take this time to go onto the mental health section of google classroom.</w:t>
            </w:r>
          </w:p>
          <w:p w:rsidR="00000000" w:rsidDel="00000000" w:rsidP="00000000" w:rsidRDefault="00000000" w:rsidRPr="00000000" w14:paraId="0000010C">
            <w:pPr>
              <w:widowControl w:val="0"/>
              <w:spacing w:line="240" w:lineRule="auto"/>
              <w:jc w:val="center"/>
              <w:rPr>
                <w:rFonts w:ascii="Tahoma" w:cs="Tahoma" w:eastAsia="Tahoma" w:hAnsi="Tahoma"/>
                <w:color w:val="3d85c6"/>
                <w:sz w:val="4"/>
                <w:szCs w:val="4"/>
              </w:rPr>
            </w:pPr>
            <w:r w:rsidDel="00000000" w:rsidR="00000000" w:rsidRPr="00000000">
              <w:rPr>
                <w:rFonts w:ascii="Tahoma" w:cs="Tahoma" w:eastAsia="Tahoma" w:hAnsi="Tahoma"/>
                <w:color w:val="3d85c6"/>
                <w:sz w:val="20"/>
                <w:szCs w:val="20"/>
                <w:rtl w:val="0"/>
              </w:rPr>
              <w:t xml:space="preserve">Think about doing something towards your 10 a day.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466547</wp:posOffset>
                  </wp:positionV>
                  <wp:extent cx="1924921" cy="2845837"/>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1924921" cy="2845837"/>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rFonts w:ascii="Tahoma" w:cs="Tahoma" w:eastAsia="Tahoma" w:hAnsi="Tahoma"/>
                <w:color w:val="3d85c6"/>
                <w:shd w:fill="ea9999" w:val="clear"/>
              </w:rPr>
            </w:pPr>
            <w:r w:rsidDel="00000000" w:rsidR="00000000" w:rsidRPr="00000000">
              <w:rPr>
                <w:rFonts w:ascii="Tahoma" w:cs="Tahoma" w:eastAsia="Tahoma" w:hAnsi="Tahoma"/>
                <w:color w:val="3d85c6"/>
                <w:shd w:fill="ea9999" w:val="clear"/>
                <w:rtl w:val="0"/>
              </w:rPr>
              <w:t xml:space="preserve">LIVE</w:t>
            </w:r>
          </w:p>
          <w:p w:rsidR="00000000" w:rsidDel="00000000" w:rsidP="00000000" w:rsidRDefault="00000000" w:rsidRPr="00000000" w14:paraId="0000010E">
            <w:pPr>
              <w:widowControl w:val="0"/>
              <w:spacing w:line="240" w:lineRule="auto"/>
              <w:jc w:val="center"/>
              <w:rPr>
                <w:rFonts w:ascii="Tahoma" w:cs="Tahoma" w:eastAsia="Tahoma" w:hAnsi="Tahoma"/>
                <w:color w:val="3d85c6"/>
                <w:sz w:val="20"/>
                <w:szCs w:val="20"/>
                <w:shd w:fill="ea9999" w:val="clear"/>
              </w:rPr>
            </w:pPr>
            <w:r w:rsidDel="00000000" w:rsidR="00000000" w:rsidRPr="00000000">
              <w:rPr>
                <w:rFonts w:ascii="Tahoma" w:cs="Tahoma" w:eastAsia="Tahoma" w:hAnsi="Tahoma"/>
                <w:color w:val="3d85c6"/>
                <w:sz w:val="20"/>
                <w:szCs w:val="20"/>
                <w:shd w:fill="ea9999" w:val="clear"/>
                <w:rtl w:val="0"/>
              </w:rPr>
              <w:t xml:space="preserve">SHARING ASSEMBLY</w:t>
            </w:r>
            <w:r w:rsidDel="00000000" w:rsidR="00000000" w:rsidRPr="00000000">
              <w:drawing>
                <wp:anchor allowOverlap="1" behindDoc="0" distB="114300" distT="114300" distL="114300" distR="114300" hidden="0" layoutInCell="1" locked="0" relativeHeight="0" simplePos="0">
                  <wp:simplePos x="0" y="0"/>
                  <wp:positionH relativeFrom="column">
                    <wp:posOffset>67072</wp:posOffset>
                  </wp:positionH>
                  <wp:positionV relativeFrom="paragraph">
                    <wp:posOffset>266700</wp:posOffset>
                  </wp:positionV>
                  <wp:extent cx="628650" cy="553811"/>
                  <wp:effectExtent b="0" l="0" r="0" t="0"/>
                  <wp:wrapSquare wrapText="bothSides" distB="114300" distT="114300" distL="114300" distR="114300"/>
                  <wp:docPr id="36"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628650" cy="553811"/>
                          </a:xfrm>
                          <a:prstGeom prst="rect"/>
                          <a:ln/>
                        </pic:spPr>
                      </pic:pic>
                    </a:graphicData>
                  </a:graphic>
                </wp:anchor>
              </w:drawing>
            </w:r>
          </w:p>
          <w:p w:rsidR="00000000" w:rsidDel="00000000" w:rsidP="00000000" w:rsidRDefault="00000000" w:rsidRPr="00000000" w14:paraId="0000010F">
            <w:pPr>
              <w:widowControl w:val="0"/>
              <w:spacing w:line="240" w:lineRule="auto"/>
              <w:jc w:val="center"/>
              <w:rPr>
                <w:rFonts w:ascii="Tahoma" w:cs="Tahoma" w:eastAsia="Tahoma" w:hAnsi="Tahoma"/>
                <w:color w:val="3d85c6"/>
                <w:shd w:fill="ea9999" w:val="clear"/>
              </w:rPr>
            </w:pPr>
            <w:r w:rsidDel="00000000" w:rsidR="00000000" w:rsidRPr="00000000">
              <w:rPr>
                <w:rtl w:val="0"/>
              </w:rPr>
            </w:r>
          </w:p>
          <w:p w:rsidR="00000000" w:rsidDel="00000000" w:rsidP="00000000" w:rsidRDefault="00000000" w:rsidRPr="00000000" w14:paraId="00000110">
            <w:pPr>
              <w:widowControl w:val="0"/>
              <w:spacing w:line="240" w:lineRule="auto"/>
              <w:jc w:val="center"/>
              <w:rPr>
                <w:rFonts w:ascii="Tahoma" w:cs="Tahoma" w:eastAsia="Tahoma" w:hAnsi="Tahoma"/>
                <w:color w:val="3d85c6"/>
                <w:shd w:fill="ea9999" w:val="clear"/>
              </w:rPr>
            </w:pPr>
            <w:r w:rsidDel="00000000" w:rsidR="00000000" w:rsidRPr="00000000">
              <w:rPr>
                <w:rtl w:val="0"/>
              </w:rPr>
            </w:r>
          </w:p>
        </w:tc>
      </w:tr>
    </w:tbl>
    <w:p w:rsidR="00000000" w:rsidDel="00000000" w:rsidP="00000000" w:rsidRDefault="00000000" w:rsidRPr="00000000" w14:paraId="00000111">
      <w:pPr>
        <w:spacing w:line="240" w:lineRule="auto"/>
        <w:jc w:val="left"/>
        <w:rPr>
          <w:rFonts w:ascii="Tahoma" w:cs="Tahoma" w:eastAsia="Tahoma" w:hAnsi="Tahoma"/>
          <w:color w:val="0000ff"/>
          <w:sz w:val="28"/>
          <w:szCs w:val="28"/>
        </w:rPr>
      </w:pPr>
      <w:r w:rsidDel="00000000" w:rsidR="00000000" w:rsidRPr="00000000">
        <w:rPr>
          <w:rtl w:val="0"/>
        </w:rPr>
      </w:r>
    </w:p>
    <w:sectPr>
      <w:pgSz w:h="16838" w:w="23811" w:orient="landscape"/>
      <w:pgMar w:bottom="0" w:top="0" w:left="360" w:right="230.399999999999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hyperlink" Target="https://whiterosemaths.com/homelearning/year-2/spring-week-7-geometry-properties-of-shapes/" TargetMode="External"/><Relationship Id="rId41" Type="http://schemas.openxmlformats.org/officeDocument/2006/relationships/image" Target="media/image10.png"/><Relationship Id="rId22" Type="http://schemas.openxmlformats.org/officeDocument/2006/relationships/hyperlink" Target="https://classroom.thenational.academy/lessons/calculating-non-unit-fractions-of-quantities-cmtp4e" TargetMode="External"/><Relationship Id="rId21" Type="http://schemas.openxmlformats.org/officeDocument/2006/relationships/hyperlink" Target="https://whiterosemaths.com/homelearning/year-3/spring-week-5-statistics/" TargetMode="External"/><Relationship Id="rId24" Type="http://schemas.openxmlformats.org/officeDocument/2006/relationships/hyperlink" Target="https://www.bbc.co.uk/bitesize/topics/ztyr9j6/articles/zjcxwty" TargetMode="External"/><Relationship Id="rId23" Type="http://schemas.openxmlformats.org/officeDocument/2006/relationships/hyperlink" Target="https://whiterosemaths.com/homelearning/year-6/week-11-number-fra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whiterosemaths.com/homelearning/year-3/spring-week-5-statistics/" TargetMode="External"/><Relationship Id="rId25" Type="http://schemas.openxmlformats.org/officeDocument/2006/relationships/hyperlink" Target="https://whiterosemaths.com/homelearning/year-2/spring-week-7-geometry-properties-of-shapes/" TargetMode="External"/><Relationship Id="rId28" Type="http://schemas.openxmlformats.org/officeDocument/2006/relationships/image" Target="media/image8.png"/><Relationship Id="rId27" Type="http://schemas.openxmlformats.org/officeDocument/2006/relationships/hyperlink" Target="https://whiterosemaths.com/homelearning/year-6/week-11-number-fractions/" TargetMode="External"/><Relationship Id="rId5" Type="http://schemas.openxmlformats.org/officeDocument/2006/relationships/styles" Target="styles.xml"/><Relationship Id="rId6" Type="http://schemas.openxmlformats.org/officeDocument/2006/relationships/image" Target="media/image9.gif"/><Relationship Id="rId29" Type="http://schemas.openxmlformats.org/officeDocument/2006/relationships/hyperlink" Target="https://www.jorvikvikingcentre.co.uk/#iVpXx78UdO4e9K30.97" TargetMode="External"/><Relationship Id="rId7" Type="http://schemas.openxmlformats.org/officeDocument/2006/relationships/image" Target="media/image6.png"/><Relationship Id="rId8" Type="http://schemas.openxmlformats.org/officeDocument/2006/relationships/image" Target="media/image5.jpg"/><Relationship Id="rId31" Type="http://schemas.openxmlformats.org/officeDocument/2006/relationships/hyperlink" Target="https://whiterosemaths.com/homelearning/year-3/spring-week-5-statistics/" TargetMode="External"/><Relationship Id="rId30" Type="http://schemas.openxmlformats.org/officeDocument/2006/relationships/hyperlink" Target="https://whiterosemaths.com/homelearning/year-2/spring-week-7-geometry-properties-of-shapes/" TargetMode="External"/><Relationship Id="rId11" Type="http://schemas.openxmlformats.org/officeDocument/2006/relationships/hyperlink" Target="https://whiterosemaths.com/homelearning/year-3/spring-week-5-statistics/" TargetMode="External"/><Relationship Id="rId33" Type="http://schemas.openxmlformats.org/officeDocument/2006/relationships/hyperlink" Target="https://whiterosemaths.com/homelearning/year-6/week-11-number-fractions/" TargetMode="External"/><Relationship Id="rId10" Type="http://schemas.openxmlformats.org/officeDocument/2006/relationships/hyperlink" Target="https://whiterosemaths.com/homelearning/year-2/spring-week-7-geometry-properties-of-shapes/" TargetMode="External"/><Relationship Id="rId32" Type="http://schemas.openxmlformats.org/officeDocument/2006/relationships/hyperlink" Target="https://classroom.thenational.academy/lessons/reasoning-with-fractions-c4vkje" TargetMode="External"/><Relationship Id="rId13" Type="http://schemas.openxmlformats.org/officeDocument/2006/relationships/hyperlink" Target="https://whiterosemaths.com/homelearning/year-6/week-11-number-fractions/" TargetMode="External"/><Relationship Id="rId35" Type="http://schemas.openxmlformats.org/officeDocument/2006/relationships/hyperlink" Target="https://www.bbc.co.uk/teach/supermovers" TargetMode="External"/><Relationship Id="rId12" Type="http://schemas.openxmlformats.org/officeDocument/2006/relationships/hyperlink" Target="https://classroom.thenational.academy/lessons/calculating-unit-fractions-of-quanties-6wvkgd" TargetMode="External"/><Relationship Id="rId34" Type="http://schemas.openxmlformats.org/officeDocument/2006/relationships/hyperlink" Target="https://www.youtube.com/channel/UCLNV8D56t6RV0wbsPnbnYeA" TargetMode="External"/><Relationship Id="rId15" Type="http://schemas.openxmlformats.org/officeDocument/2006/relationships/image" Target="media/image4.png"/><Relationship Id="rId37" Type="http://schemas.openxmlformats.org/officeDocument/2006/relationships/hyperlink" Target="https://www.bbc.co.uk/bitesize/topics/z2ddmp3/articles/zccm3k7" TargetMode="External"/><Relationship Id="rId14" Type="http://schemas.openxmlformats.org/officeDocument/2006/relationships/image" Target="media/image12.png"/><Relationship Id="rId36" Type="http://schemas.openxmlformats.org/officeDocument/2006/relationships/hyperlink" Target="https://www.bbc.co.uk/bitesize/topics/zn22pv4/articles/z3nbcwx" TargetMode="External"/><Relationship Id="rId17" Type="http://schemas.openxmlformats.org/officeDocument/2006/relationships/image" Target="media/image3.png"/><Relationship Id="rId39" Type="http://schemas.openxmlformats.org/officeDocument/2006/relationships/hyperlink" Target="https://www.bbc.co.uk/teach/class-clips-video/pshe-ks2-dealing-with-jealousy-in-relationship/zrrdt39" TargetMode="External"/><Relationship Id="rId16" Type="http://schemas.openxmlformats.org/officeDocument/2006/relationships/image" Target="media/image7.png"/><Relationship Id="rId38" Type="http://schemas.openxmlformats.org/officeDocument/2006/relationships/hyperlink" Target="https://www.bbc.co.uk/bitesize/topics/z6d98xs/articles/zy9dg7h" TargetMode="External"/><Relationship Id="rId19" Type="http://schemas.openxmlformats.org/officeDocument/2006/relationships/image" Target="media/image13.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